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1D" w:rsidRDefault="00EF0A1D" w:rsidP="00EF0A1D">
      <w:pPr>
        <w:pStyle w:val="Style4"/>
      </w:pPr>
    </w:p>
    <w:p w:rsidR="00EF0A1D" w:rsidRDefault="00EF0A1D" w:rsidP="00EF0A1D">
      <w:pPr>
        <w:pStyle w:val="Style4"/>
      </w:pPr>
    </w:p>
    <w:p w:rsidR="00B165DD" w:rsidRDefault="00B165DD" w:rsidP="00EF0A1D">
      <w:pPr>
        <w:pStyle w:val="Style4"/>
      </w:pPr>
    </w:p>
    <w:p w:rsidR="00B165DD" w:rsidRDefault="00B165DD" w:rsidP="00EF0A1D">
      <w:pPr>
        <w:pStyle w:val="Style4"/>
      </w:pPr>
    </w:p>
    <w:p w:rsidR="00EF0A1D" w:rsidRDefault="00B165DD" w:rsidP="00EF0A1D">
      <w:pPr>
        <w:pStyle w:val="Style4"/>
      </w:pPr>
      <w:r>
        <w:t>PRIERES</w:t>
      </w:r>
      <w:r w:rsidR="00D732B3">
        <w:t xml:space="preserve"> POUR LA VIE</w:t>
      </w:r>
    </w:p>
    <w:p w:rsidR="00EF0A1D" w:rsidRDefault="00EF0A1D" w:rsidP="00EF0A1D">
      <w:pPr>
        <w:pStyle w:val="Style4"/>
      </w:pPr>
    </w:p>
    <w:p w:rsidR="00EF0A1D" w:rsidRDefault="00EF0A1D" w:rsidP="00EF0A1D">
      <w:pPr>
        <w:pStyle w:val="Style4"/>
      </w:pPr>
    </w:p>
    <w:p w:rsidR="00B165DD" w:rsidRDefault="00B165DD" w:rsidP="00EF0A1D">
      <w:pPr>
        <w:pStyle w:val="Style4"/>
      </w:pPr>
    </w:p>
    <w:p w:rsidR="00B165DD" w:rsidRDefault="00B165DD" w:rsidP="00EF0A1D">
      <w:pPr>
        <w:pStyle w:val="Style4"/>
      </w:pPr>
    </w:p>
    <w:p w:rsidR="00B165DD" w:rsidRDefault="00B165DD" w:rsidP="00EF0A1D">
      <w:pPr>
        <w:pStyle w:val="Style4"/>
        <w:rPr>
          <w:i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eastAsia="fr-FR"/>
        </w:rPr>
        <w:id w:val="435526361"/>
        <w:docPartObj>
          <w:docPartGallery w:val="Table of Contents"/>
          <w:docPartUnique/>
        </w:docPartObj>
      </w:sdtPr>
      <w:sdtContent>
        <w:p w:rsidR="003363A6" w:rsidRDefault="003363A6">
          <w:pPr>
            <w:pStyle w:val="En-ttedetabledesmatires"/>
          </w:pPr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r>
            <w:fldChar w:fldCharType="begin"/>
          </w:r>
          <w:r w:rsidR="003363A6">
            <w:instrText xml:space="preserve"> TOC \o "1-3" \h \z \u </w:instrText>
          </w:r>
          <w:r>
            <w:fldChar w:fldCharType="separate"/>
          </w:r>
          <w:hyperlink w:anchor="_Toc464319411" w:history="1">
            <w:r w:rsidR="00B165DD" w:rsidRPr="00D12B83">
              <w:rPr>
                <w:rStyle w:val="Lienhypertexte"/>
                <w:i/>
                <w:noProof/>
              </w:rPr>
              <w:t>Prière pour la vie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2" w:history="1">
            <w:r w:rsidR="00B165DD" w:rsidRPr="00D12B83">
              <w:rPr>
                <w:rStyle w:val="Lienhypertexte"/>
                <w:i/>
                <w:noProof/>
              </w:rPr>
              <w:t>Marie, Aurore du monde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3" w:history="1">
            <w:r w:rsidR="00B165DD" w:rsidRPr="00D12B83">
              <w:rPr>
                <w:rStyle w:val="Lienhypertexte"/>
                <w:i/>
                <w:noProof/>
              </w:rPr>
              <w:t>Prière pour un enfant à naître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4" w:history="1">
            <w:r w:rsidR="00B165DD" w:rsidRPr="00D12B83">
              <w:rPr>
                <w:rStyle w:val="Lienhypertexte"/>
                <w:i/>
                <w:noProof/>
              </w:rPr>
              <w:t>Prière à Notre-Dame des Victoires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5" w:history="1">
            <w:r w:rsidR="00B165DD" w:rsidRPr="00D12B83">
              <w:rPr>
                <w:rStyle w:val="Lienhypertexte"/>
                <w:i/>
                <w:noProof/>
              </w:rPr>
              <w:t>Prière pour la vie naissante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6" w:history="1">
            <w:r w:rsidR="00B165DD" w:rsidRPr="00D12B83">
              <w:rPr>
                <w:rStyle w:val="Lienhypertexte"/>
                <w:i/>
                <w:noProof/>
              </w:rPr>
              <w:t>Prière à Saint Jeanne Beretta-Molla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7" w:history="1">
            <w:r w:rsidR="00B165DD" w:rsidRPr="00D12B83">
              <w:rPr>
                <w:rStyle w:val="Lienhypertexte"/>
                <w:i/>
                <w:noProof/>
              </w:rPr>
              <w:t>A vous, Saint Famille de Nazareth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8" w:history="1">
            <w:r w:rsidR="00B165DD" w:rsidRPr="00D12B83">
              <w:rPr>
                <w:rStyle w:val="Lienhypertexte"/>
                <w:i/>
                <w:noProof/>
              </w:rPr>
              <w:t>Prière pour les familles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19" w:history="1">
            <w:r w:rsidR="00B165DD" w:rsidRPr="00D12B83">
              <w:rPr>
                <w:rStyle w:val="Lienhypertexte"/>
                <w:i/>
                <w:noProof/>
              </w:rPr>
              <w:t>Prière de la future maman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DD" w:rsidRDefault="00675205">
          <w:pPr>
            <w:pStyle w:val="TM2"/>
            <w:tabs>
              <w:tab w:val="right" w:leader="dot" w:pos="9056"/>
            </w:tabs>
            <w:rPr>
              <w:noProof/>
              <w:sz w:val="22"/>
              <w:szCs w:val="22"/>
            </w:rPr>
          </w:pPr>
          <w:hyperlink w:anchor="_Toc464319420" w:history="1">
            <w:r w:rsidR="00B165DD" w:rsidRPr="00D12B83">
              <w:rPr>
                <w:rStyle w:val="Lienhypertexte"/>
                <w:i/>
                <w:noProof/>
              </w:rPr>
              <w:t>Prière à Marie pour les mamans</w:t>
            </w:r>
            <w:r w:rsidR="00B165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165DD">
              <w:rPr>
                <w:noProof/>
                <w:webHidden/>
              </w:rPr>
              <w:instrText xml:space="preserve"> PAGEREF _Toc464319420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65D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4856" w:rsidRDefault="00675205" w:rsidP="008259E7">
          <w:r>
            <w:fldChar w:fldCharType="end"/>
          </w:r>
        </w:p>
      </w:sdtContent>
    </w:sdt>
    <w:p w:rsidR="00EF0A1D" w:rsidRPr="00A009C2" w:rsidRDefault="00EF0A1D" w:rsidP="005723BE">
      <w:pPr>
        <w:rPr>
          <w:b/>
          <w:i/>
          <w:sz w:val="44"/>
          <w:szCs w:val="44"/>
        </w:rPr>
      </w:pPr>
    </w:p>
    <w:p w:rsidR="00B165DD" w:rsidRDefault="00B165DD">
      <w:pPr>
        <w:rPr>
          <w:rFonts w:ascii="Times New Roman" w:eastAsia="Times New Roman" w:hAnsi="Times New Roman" w:cs="Times New Roman"/>
          <w:b/>
          <w:bCs/>
          <w:i/>
          <w:color w:val="663300"/>
          <w:sz w:val="32"/>
          <w:szCs w:val="32"/>
        </w:rPr>
      </w:pPr>
      <w:bookmarkStart w:id="0" w:name="_Toc464319411"/>
      <w:r>
        <w:rPr>
          <w:i/>
          <w:sz w:val="32"/>
          <w:szCs w:val="32"/>
        </w:rPr>
        <w:br w:type="page"/>
      </w:r>
    </w:p>
    <w:p w:rsidR="00E520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r w:rsidRPr="00E64D8C">
        <w:rPr>
          <w:i/>
          <w:sz w:val="32"/>
          <w:szCs w:val="32"/>
        </w:rPr>
        <w:lastRenderedPageBreak/>
        <w:t>Prière pour la vie</w:t>
      </w:r>
      <w:bookmarkEnd w:id="0"/>
    </w:p>
    <w:p w:rsidR="00E5205B" w:rsidRDefault="00E5205B" w:rsidP="00E5205B">
      <w:pPr>
        <w:spacing w:line="276" w:lineRule="auto"/>
        <w:jc w:val="center"/>
        <w:rPr>
          <w:rFonts w:cs="Georgia"/>
        </w:rPr>
      </w:pP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</w:p>
    <w:p w:rsidR="00E5205B" w:rsidRDefault="00E5205B" w:rsidP="00E5205B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cs="Georgia"/>
          <w:bCs/>
        </w:rPr>
        <w:t>Seigneur, Source de la vie,</w:t>
      </w:r>
      <w:r w:rsidRPr="006B6BAF">
        <w:rPr>
          <w:rFonts w:ascii="MS Mincho" w:eastAsia="MS Mincho" w:hAnsi="MS Mincho" w:cs="MS Mincho" w:hint="eastAsia"/>
        </w:rPr>
        <w:t> 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nous te louons et nous te bénissons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pour le don sacré de la vie humaine.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Face au fléau de l'avortement qui menace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des milliers d'enfants à naître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nous te demandons, Père très bon,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de nous donner un grand respect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pour toute mère qui porte un enfant;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inspire-nous les paroles et les actes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qui donnent courage et confiance.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Éclaire les mères en attente qui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délibèrent du sort de leur enfant :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dans ta Miséricorde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montre-leur la beauté de la maternité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et la dignité de toute vie humaine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Suscite chez les pères le vrai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sens de la responsabilité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et de l'accompagnement.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Fais que les médecins secourent avec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sagesse les mères en détresse;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qu'ils leur procurent l'aide nécessaire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dans leurs doutes, leurs difficultés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et leurs tentations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</w:rPr>
        <w:t>pour qu'elles acceptent de mener à terme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la vie qu'elles portent en elles.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Donne à ces mères et à ces pères,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à ces médecins et à nous tous,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la force d'accomplir ta volonté,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  <w:r w:rsidRPr="006B6BAF">
        <w:rPr>
          <w:rFonts w:cs="Georgia"/>
          <w:bCs/>
        </w:rPr>
        <w:t>par Jésus, le Christ, notre Seigneur.</w:t>
      </w:r>
    </w:p>
    <w:p w:rsidR="00E5205B" w:rsidRPr="006B6BAF" w:rsidRDefault="00E5205B" w:rsidP="00E5205B">
      <w:pPr>
        <w:spacing w:line="276" w:lineRule="auto"/>
        <w:jc w:val="center"/>
        <w:rPr>
          <w:rFonts w:cs="Georgia"/>
        </w:rPr>
      </w:pPr>
    </w:p>
    <w:p w:rsidR="00E5205B" w:rsidRDefault="00E5205B" w:rsidP="00E5205B">
      <w:pPr>
        <w:spacing w:line="276" w:lineRule="auto"/>
        <w:jc w:val="center"/>
        <w:rPr>
          <w:rFonts w:cs="Georgia"/>
          <w:bCs/>
        </w:rPr>
      </w:pPr>
      <w:r w:rsidRPr="006B6BAF">
        <w:rPr>
          <w:rFonts w:cs="Georgia"/>
          <w:bCs/>
        </w:rPr>
        <w:t>Ainsi soit-il</w:t>
      </w:r>
    </w:p>
    <w:p w:rsidR="00E5205B" w:rsidRDefault="00E5205B" w:rsidP="00E5205B">
      <w:pPr>
        <w:spacing w:line="276" w:lineRule="auto"/>
        <w:jc w:val="right"/>
        <w:rPr>
          <w:rFonts w:cs="Georgia"/>
          <w:bCs/>
          <w:i/>
        </w:rPr>
      </w:pPr>
    </w:p>
    <w:p w:rsidR="00E64D8C" w:rsidRDefault="00E5205B" w:rsidP="009A4856">
      <w:pPr>
        <w:spacing w:line="276" w:lineRule="auto"/>
        <w:jc w:val="right"/>
      </w:pPr>
      <w:r>
        <w:rPr>
          <w:rFonts w:cs="Georgia"/>
          <w:bCs/>
          <w:i/>
        </w:rPr>
        <w:t>Source : Eglise du Puy, 1985</w:t>
      </w:r>
    </w:p>
    <w:p w:rsidR="00B165DD" w:rsidRDefault="00B165DD">
      <w:pPr>
        <w:rPr>
          <w:rFonts w:ascii="Times New Roman" w:eastAsia="Times New Roman" w:hAnsi="Times New Roman" w:cs="Times New Roman"/>
          <w:b/>
          <w:bCs/>
          <w:i/>
          <w:color w:val="663300"/>
          <w:sz w:val="32"/>
          <w:szCs w:val="32"/>
        </w:rPr>
      </w:pPr>
      <w:bookmarkStart w:id="1" w:name="_Toc464319412"/>
      <w:r>
        <w:rPr>
          <w:i/>
          <w:sz w:val="32"/>
          <w:szCs w:val="32"/>
        </w:rPr>
        <w:br w:type="page"/>
      </w:r>
    </w:p>
    <w:p w:rsidR="00A431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r w:rsidRPr="00E64D8C">
        <w:rPr>
          <w:i/>
          <w:sz w:val="32"/>
          <w:szCs w:val="32"/>
        </w:rPr>
        <w:lastRenderedPageBreak/>
        <w:t>Marie, Aurore du monde</w:t>
      </w:r>
      <w:bookmarkEnd w:id="1"/>
    </w:p>
    <w:p w:rsidR="00B7078B" w:rsidRPr="00B82701" w:rsidRDefault="00B7078B" w:rsidP="009F1D2A">
      <w:pPr>
        <w:spacing w:line="276" w:lineRule="auto"/>
        <w:jc w:val="center"/>
        <w:rPr>
          <w:i/>
        </w:rPr>
      </w:pPr>
    </w:p>
    <w:p w:rsidR="00B7078B" w:rsidRDefault="00B7078B" w:rsidP="009F1D2A">
      <w:pPr>
        <w:spacing w:line="276" w:lineRule="auto"/>
        <w:jc w:val="center"/>
      </w:pPr>
      <w:r>
        <w:t>Ô Marie, Aurore d’un monde nouveau, Mère des vivants,</w:t>
      </w:r>
    </w:p>
    <w:p w:rsidR="00B7078B" w:rsidRDefault="00B7078B" w:rsidP="009F1D2A">
      <w:pPr>
        <w:spacing w:line="276" w:lineRule="auto"/>
        <w:jc w:val="center"/>
      </w:pPr>
      <w:r>
        <w:t>Nous te confions la cause de la vie :</w:t>
      </w:r>
    </w:p>
    <w:p w:rsidR="00B7078B" w:rsidRDefault="00B7078B" w:rsidP="009F1D2A">
      <w:pPr>
        <w:spacing w:line="276" w:lineRule="auto"/>
        <w:jc w:val="center"/>
      </w:pPr>
      <w:r>
        <w:t xml:space="preserve">Regarde, ô Mère, le nombre immense des enfants </w:t>
      </w:r>
    </w:p>
    <w:p w:rsidR="00B7078B" w:rsidRDefault="00B7078B" w:rsidP="009F1D2A">
      <w:pPr>
        <w:spacing w:line="276" w:lineRule="auto"/>
        <w:jc w:val="center"/>
      </w:pPr>
      <w:r>
        <w:t>Que l’on empêche de naître,</w:t>
      </w:r>
    </w:p>
    <w:p w:rsidR="00B7078B" w:rsidRDefault="00B7078B" w:rsidP="009F1D2A">
      <w:pPr>
        <w:spacing w:line="276" w:lineRule="auto"/>
        <w:jc w:val="center"/>
      </w:pPr>
      <w:r>
        <w:t>Des pauvres pour qui la vie est rendue difficile,</w:t>
      </w:r>
    </w:p>
    <w:p w:rsidR="00B7078B" w:rsidRDefault="00B7078B" w:rsidP="009F1D2A">
      <w:pPr>
        <w:spacing w:line="276" w:lineRule="auto"/>
        <w:jc w:val="center"/>
      </w:pPr>
      <w:r>
        <w:t>Des hommes et des femmes victimes d’une violence inhumaine,</w:t>
      </w:r>
    </w:p>
    <w:p w:rsidR="00B7078B" w:rsidRDefault="00B7078B" w:rsidP="009F1D2A">
      <w:pPr>
        <w:spacing w:line="276" w:lineRule="auto"/>
        <w:jc w:val="center"/>
      </w:pPr>
      <w:r>
        <w:t xml:space="preserve">Des vieillards et des malades tués par l’indifférence </w:t>
      </w:r>
      <w:r w:rsidR="00ED3DAC">
        <w:t>o</w:t>
      </w:r>
      <w:r>
        <w:t>u par une pitié fallacieuse.</w:t>
      </w:r>
    </w:p>
    <w:p w:rsidR="00E5205B" w:rsidRDefault="00E5205B" w:rsidP="009F1D2A">
      <w:pPr>
        <w:spacing w:line="276" w:lineRule="auto"/>
        <w:jc w:val="center"/>
      </w:pPr>
    </w:p>
    <w:p w:rsidR="00B7078B" w:rsidRDefault="00B7078B" w:rsidP="009F1D2A">
      <w:pPr>
        <w:spacing w:line="276" w:lineRule="auto"/>
        <w:jc w:val="center"/>
      </w:pPr>
      <w:r>
        <w:t>Fais que ceux qui croient en ton Fils</w:t>
      </w:r>
    </w:p>
    <w:p w:rsidR="00E5205B" w:rsidRDefault="00B7078B" w:rsidP="009F1D2A">
      <w:pPr>
        <w:spacing w:line="276" w:lineRule="auto"/>
        <w:jc w:val="center"/>
      </w:pPr>
      <w:r>
        <w:t xml:space="preserve">Sachent annoncer aux hommes de notre temps, </w:t>
      </w:r>
    </w:p>
    <w:p w:rsidR="00B7078B" w:rsidRDefault="00B7078B" w:rsidP="009F1D2A">
      <w:pPr>
        <w:spacing w:line="276" w:lineRule="auto"/>
        <w:jc w:val="center"/>
      </w:pPr>
      <w:r>
        <w:t>avec fermeté et amour,</w:t>
      </w:r>
      <w:r w:rsidR="00E5205B">
        <w:t xml:space="preserve"> </w:t>
      </w:r>
      <w:r>
        <w:t>L’Evangile de la vie.</w:t>
      </w:r>
    </w:p>
    <w:p w:rsidR="00B7078B" w:rsidRDefault="00B7078B" w:rsidP="009F1D2A">
      <w:pPr>
        <w:spacing w:line="276" w:lineRule="auto"/>
        <w:jc w:val="center"/>
      </w:pPr>
      <w:r>
        <w:t>Obtiens-leur la grâce de l’accueillir, comme un don toujours nouveau,</w:t>
      </w:r>
    </w:p>
    <w:p w:rsidR="00B7078B" w:rsidRDefault="00B7078B" w:rsidP="009F1D2A">
      <w:pPr>
        <w:spacing w:line="276" w:lineRule="auto"/>
        <w:jc w:val="center"/>
      </w:pPr>
      <w:r>
        <w:t>La joie de la célébrer avec reconnaissance dans toute leur existence,</w:t>
      </w:r>
    </w:p>
    <w:p w:rsidR="00B7078B" w:rsidRDefault="00B7078B" w:rsidP="009F1D2A">
      <w:pPr>
        <w:spacing w:line="276" w:lineRule="auto"/>
        <w:jc w:val="center"/>
      </w:pPr>
      <w:r>
        <w:t>Et le courage d’en témoigner avec une ténacité active,</w:t>
      </w:r>
    </w:p>
    <w:p w:rsidR="00B7078B" w:rsidRDefault="00B7078B" w:rsidP="009F1D2A">
      <w:pPr>
        <w:spacing w:line="276" w:lineRule="auto"/>
        <w:jc w:val="center"/>
      </w:pPr>
      <w:r>
        <w:t>Afin de construire, avec tous les hommes de bonne volonté,</w:t>
      </w:r>
    </w:p>
    <w:p w:rsidR="00B7078B" w:rsidRDefault="00B7078B" w:rsidP="009F1D2A">
      <w:pPr>
        <w:spacing w:line="276" w:lineRule="auto"/>
        <w:jc w:val="center"/>
      </w:pPr>
      <w:r>
        <w:t>La civilisation de la vérité et de l’amour,</w:t>
      </w:r>
    </w:p>
    <w:p w:rsidR="00E5205B" w:rsidRPr="00E5205B" w:rsidRDefault="00B7078B" w:rsidP="00E5205B">
      <w:pPr>
        <w:spacing w:after="240" w:line="276" w:lineRule="auto"/>
        <w:jc w:val="center"/>
      </w:pPr>
      <w:r>
        <w:t>A la louange et à la gloire de</w:t>
      </w:r>
      <w:r w:rsidR="00997DA9">
        <w:t xml:space="preserve"> Dieu Créateur qui aime la vie.</w:t>
      </w:r>
    </w:p>
    <w:p w:rsidR="00E40A5F" w:rsidRPr="00EF0A1D" w:rsidRDefault="006310CC" w:rsidP="00EF0A1D">
      <w:pPr>
        <w:jc w:val="right"/>
        <w:rPr>
          <w:i/>
        </w:rPr>
      </w:pPr>
      <w:r>
        <w:rPr>
          <w:i/>
        </w:rPr>
        <w:t>Source : Jean-Paul II, L’Evangile de la Vie, 1995</w:t>
      </w:r>
    </w:p>
    <w:p w:rsidR="00142BF1" w:rsidRDefault="00142BF1" w:rsidP="009F1D2A">
      <w:pPr>
        <w:spacing w:line="276" w:lineRule="auto"/>
        <w:jc w:val="center"/>
      </w:pPr>
    </w:p>
    <w:p w:rsidR="00997DA9" w:rsidRDefault="00997DA9" w:rsidP="009F1D2A">
      <w:pPr>
        <w:spacing w:line="276" w:lineRule="auto"/>
        <w:jc w:val="center"/>
      </w:pPr>
    </w:p>
    <w:p w:rsidR="00E520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2" w:name="_Toc464319413"/>
      <w:r w:rsidRPr="00E64D8C">
        <w:rPr>
          <w:i/>
          <w:sz w:val="32"/>
          <w:szCs w:val="32"/>
        </w:rPr>
        <w:t>Prière pour un enfant à naître</w:t>
      </w:r>
      <w:bookmarkEnd w:id="2"/>
    </w:p>
    <w:p w:rsidR="00E5205B" w:rsidRDefault="00E5205B" w:rsidP="00E5205B">
      <w:pPr>
        <w:spacing w:line="276" w:lineRule="auto"/>
        <w:jc w:val="center"/>
        <w:rPr>
          <w:bCs/>
        </w:rPr>
      </w:pPr>
    </w:p>
    <w:p w:rsidR="00E5205B" w:rsidRDefault="00E5205B" w:rsidP="00E5205B">
      <w:pPr>
        <w:spacing w:line="276" w:lineRule="auto"/>
        <w:jc w:val="center"/>
        <w:rPr>
          <w:bCs/>
        </w:rPr>
      </w:pPr>
      <w:r>
        <w:rPr>
          <w:bCs/>
        </w:rPr>
        <w:t>Vous êt</w:t>
      </w:r>
      <w:r w:rsidRPr="006B6BAF">
        <w:rPr>
          <w:bCs/>
        </w:rPr>
        <w:t xml:space="preserve">es l'auteur de la vie, Seigneur, </w:t>
      </w: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le Père de toutes les créatures, </w:t>
      </w: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soyez-le aussi de l'enfant que vous avez formé en moi; 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qu'il puisse naître dans le sein de l'Eglise, croître et s'y fortifier !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Sainte Vierge Marie qui avez porté </w:t>
      </w: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pendant neuf mois le Rédempteur du monde</w:t>
      </w:r>
      <w:r>
        <w:rPr>
          <w:bCs/>
        </w:rPr>
        <w:t>,</w:t>
      </w: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 j'honore les dispositions de Votre Cœur</w:t>
      </w:r>
      <w:r>
        <w:rPr>
          <w:bCs/>
        </w:rPr>
        <w:t xml:space="preserve">. </w:t>
      </w:r>
    </w:p>
    <w:p w:rsidR="00E5205B" w:rsidRDefault="00E5205B" w:rsidP="00E5205B">
      <w:pPr>
        <w:spacing w:line="276" w:lineRule="auto"/>
        <w:jc w:val="center"/>
        <w:rPr>
          <w:bCs/>
        </w:rPr>
      </w:pPr>
      <w:r>
        <w:rPr>
          <w:bCs/>
        </w:rPr>
        <w:t>P</w:t>
      </w:r>
      <w:r w:rsidRPr="006B6BAF">
        <w:rPr>
          <w:bCs/>
        </w:rPr>
        <w:t xml:space="preserve">endant ce temps, j'unis les miennes aux vôtres, </w:t>
      </w:r>
    </w:p>
    <w:p w:rsidR="00E5205B" w:rsidRDefault="00997DA9" w:rsidP="00E5205B">
      <w:pPr>
        <w:spacing w:line="276" w:lineRule="auto"/>
        <w:jc w:val="center"/>
        <w:rPr>
          <w:bCs/>
        </w:rPr>
      </w:pPr>
      <w:r>
        <w:rPr>
          <w:bCs/>
        </w:rPr>
        <w:t>j'entre dans vo</w:t>
      </w:r>
      <w:r w:rsidR="00E5205B" w:rsidRPr="006B6BAF">
        <w:rPr>
          <w:bCs/>
        </w:rPr>
        <w:t>tre Foi, je m'associe à votre amour,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 à Vos Espérances et à Vos prières.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Obtenez-moi de Votre Divin Fils, par votre intercession,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la grâce d'élever chrétiennement mon enfant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et de former en lui par mes exemples et mes prières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l'image de Celui à qui nous devons être ressemblants 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si nous voulons participer à Sa Gloire.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lastRenderedPageBreak/>
        <w:t>Venez me visiter,</w:t>
      </w:r>
      <w:r>
        <w:rPr>
          <w:bCs/>
        </w:rPr>
        <w:t xml:space="preserve"> </w:t>
      </w:r>
      <w:r w:rsidRPr="006B6BAF">
        <w:rPr>
          <w:bCs/>
        </w:rPr>
        <w:t xml:space="preserve">ô Sainte Mère de Dieu,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afin que Vous bénissiez le fruit que je porte.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Ne permettez pas que, par aucune imprudence ou péché,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je dépose un germe de maladie dans le corps de cet enfant 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ou un germe du vice dans son âme.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Je Vous l'offre, Seigneur,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je Vous le consacre tout entier,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car il est bien plus à Vous qu'à moi.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 Je ne demande qu'une chose,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c'est qu'il Vous aime et Vous serve fidèlement, </w:t>
      </w:r>
    </w:p>
    <w:p w:rsidR="00997DA9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qu'il vive et meure dans Votre Grâce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 xml:space="preserve"> et qu'il jouisse </w:t>
      </w:r>
      <w:r w:rsidR="00997DA9">
        <w:rPr>
          <w:bCs/>
        </w:rPr>
        <w:t>éternellement de Vo</w:t>
      </w:r>
      <w:r w:rsidRPr="006B6BAF">
        <w:rPr>
          <w:bCs/>
        </w:rPr>
        <w:t>tre Gloire avec Vous.</w:t>
      </w:r>
    </w:p>
    <w:p w:rsidR="00E5205B" w:rsidRPr="006B6BAF" w:rsidRDefault="00E5205B" w:rsidP="00E5205B">
      <w:pPr>
        <w:spacing w:line="276" w:lineRule="auto"/>
        <w:jc w:val="center"/>
        <w:rPr>
          <w:bCs/>
        </w:rPr>
      </w:pPr>
    </w:p>
    <w:p w:rsidR="00E5205B" w:rsidRDefault="00E5205B" w:rsidP="00E5205B">
      <w:pPr>
        <w:spacing w:line="276" w:lineRule="auto"/>
        <w:jc w:val="center"/>
        <w:rPr>
          <w:bCs/>
        </w:rPr>
      </w:pPr>
      <w:r w:rsidRPr="006B6BAF">
        <w:rPr>
          <w:bCs/>
        </w:rPr>
        <w:t>Ainsi soit-i</w:t>
      </w:r>
      <w:r>
        <w:rPr>
          <w:bCs/>
        </w:rPr>
        <w:t>l.</w:t>
      </w:r>
    </w:p>
    <w:p w:rsidR="00E5205B" w:rsidRDefault="00E5205B" w:rsidP="00E5205B">
      <w:pPr>
        <w:spacing w:line="276" w:lineRule="auto"/>
        <w:jc w:val="center"/>
        <w:rPr>
          <w:bCs/>
        </w:rPr>
      </w:pPr>
    </w:p>
    <w:p w:rsidR="0008486F" w:rsidRPr="00E64D8C" w:rsidRDefault="00E5205B" w:rsidP="00E64D8C">
      <w:pPr>
        <w:spacing w:line="276" w:lineRule="auto"/>
        <w:jc w:val="right"/>
        <w:rPr>
          <w:bCs/>
          <w:i/>
        </w:rPr>
      </w:pPr>
      <w:r>
        <w:rPr>
          <w:bCs/>
          <w:i/>
        </w:rPr>
        <w:t>Source : SOS Tout-petits</w:t>
      </w:r>
    </w:p>
    <w:p w:rsidR="00997DA9" w:rsidRDefault="00997DA9" w:rsidP="000F239D">
      <w:pPr>
        <w:pStyle w:val="Style2"/>
        <w:spacing w:line="276" w:lineRule="auto"/>
        <w:outlineLvl w:val="1"/>
      </w:pPr>
    </w:p>
    <w:p w:rsidR="00997DA9" w:rsidRDefault="00997DA9" w:rsidP="000F239D">
      <w:pPr>
        <w:pStyle w:val="Style2"/>
        <w:spacing w:line="276" w:lineRule="auto"/>
        <w:outlineLvl w:val="1"/>
      </w:pPr>
    </w:p>
    <w:p w:rsidR="0008486F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3" w:name="_Toc464319414"/>
      <w:r w:rsidRPr="00E64D8C">
        <w:rPr>
          <w:i/>
          <w:sz w:val="32"/>
          <w:szCs w:val="32"/>
        </w:rPr>
        <w:t>Prière à Notre-Dame des Victoires</w:t>
      </w:r>
      <w:bookmarkEnd w:id="3"/>
    </w:p>
    <w:p w:rsidR="009F1D2A" w:rsidRPr="006B6BAF" w:rsidRDefault="009F1D2A" w:rsidP="000F239D">
      <w:pPr>
        <w:pStyle w:val="Style2"/>
        <w:spacing w:line="276" w:lineRule="auto"/>
        <w:outlineLvl w:val="1"/>
      </w:pPr>
    </w:p>
    <w:p w:rsidR="009F1D2A" w:rsidRPr="006B6BAF" w:rsidRDefault="009F1D2A" w:rsidP="009F1D2A">
      <w:pPr>
        <w:spacing w:line="276" w:lineRule="auto"/>
        <w:jc w:val="center"/>
      </w:pPr>
    </w:p>
    <w:p w:rsidR="00997DA9" w:rsidRDefault="009F1D2A" w:rsidP="00E5205B">
      <w:pPr>
        <w:spacing w:line="276" w:lineRule="auto"/>
        <w:jc w:val="center"/>
      </w:pPr>
      <w:r w:rsidRPr="006B6BAF">
        <w:t xml:space="preserve">Vierge Marie, 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personne autant que toi n’a fait l’expérience</w:t>
      </w:r>
    </w:p>
    <w:p w:rsidR="00E5205B" w:rsidRPr="006B6BAF" w:rsidRDefault="006310CC" w:rsidP="00E5205B">
      <w:pPr>
        <w:spacing w:line="276" w:lineRule="auto"/>
        <w:jc w:val="center"/>
      </w:pPr>
      <w:r>
        <w:t xml:space="preserve">que le Cœur </w:t>
      </w:r>
      <w:r w:rsidR="009F1D2A" w:rsidRPr="006B6BAF">
        <w:t>de Jésus est « Vie et Résurrection ».</w:t>
      </w:r>
    </w:p>
    <w:p w:rsidR="00A4315B" w:rsidRDefault="009F1D2A" w:rsidP="00E5205B">
      <w:pPr>
        <w:spacing w:line="276" w:lineRule="auto"/>
        <w:jc w:val="center"/>
      </w:pPr>
      <w:r w:rsidRPr="006B6BAF">
        <w:t>Nous te prions</w:t>
      </w:r>
      <w:r w:rsidR="00A4315B">
        <w:t xml:space="preserve"> </w:t>
      </w:r>
      <w:r w:rsidRPr="006B6BAF">
        <w:t xml:space="preserve">pour les enfants qui n’ont pas vu le jour </w:t>
      </w:r>
    </w:p>
    <w:p w:rsidR="0008486F" w:rsidRDefault="009F1D2A" w:rsidP="00E5205B">
      <w:pPr>
        <w:spacing w:line="276" w:lineRule="auto"/>
        <w:jc w:val="center"/>
      </w:pPr>
      <w:r w:rsidRPr="006B6BAF">
        <w:t>et pour leurs parents.</w:t>
      </w:r>
    </w:p>
    <w:p w:rsidR="00B71509" w:rsidRPr="006B6BAF" w:rsidRDefault="00B71509" w:rsidP="00E5205B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Mère de la Vie,</w:t>
      </w:r>
    </w:p>
    <w:p w:rsidR="0008486F" w:rsidRPr="006B6BAF" w:rsidRDefault="009F1D2A" w:rsidP="00E5205B">
      <w:pPr>
        <w:spacing w:line="276" w:lineRule="auto"/>
        <w:jc w:val="center"/>
      </w:pPr>
      <w:r w:rsidRPr="006B6BAF">
        <w:t>tu es proche de toute femme qui donne naissance à un enfant.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Santé des infirmes,</w:t>
      </w:r>
    </w:p>
    <w:p w:rsidR="0008486F" w:rsidRPr="00142BF1" w:rsidRDefault="009F1D2A" w:rsidP="00E5205B">
      <w:pPr>
        <w:spacing w:line="276" w:lineRule="auto"/>
        <w:jc w:val="center"/>
      </w:pPr>
      <w:r w:rsidRPr="006B6BAF">
        <w:t>tu es là où la vie languit atteinte par la douleur et la maladie.</w:t>
      </w:r>
    </w:p>
    <w:p w:rsidR="0008486F" w:rsidRPr="0008486F" w:rsidRDefault="009F1D2A" w:rsidP="00E5205B">
      <w:pPr>
        <w:spacing w:line="276" w:lineRule="auto"/>
        <w:jc w:val="center"/>
        <w:rPr>
          <w:iCs/>
        </w:rPr>
      </w:pPr>
      <w:r w:rsidRPr="006B6BAF">
        <w:rPr>
          <w:iCs/>
        </w:rPr>
        <w:t>Mère de miséricorde,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tu appelles ceux qui sont tombés sous le poids de la faute</w:t>
      </w:r>
    </w:p>
    <w:p w:rsidR="0008486F" w:rsidRPr="00142BF1" w:rsidRDefault="009F1D2A" w:rsidP="00E5205B">
      <w:pPr>
        <w:spacing w:line="276" w:lineRule="auto"/>
        <w:jc w:val="center"/>
      </w:pPr>
      <w:r w:rsidRPr="006B6BAF">
        <w:t>à revenir aux sources de la Vie.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Refuge des pécheurs,</w:t>
      </w:r>
    </w:p>
    <w:p w:rsidR="0008486F" w:rsidRPr="00142BF1" w:rsidRDefault="009F1D2A" w:rsidP="00E5205B">
      <w:pPr>
        <w:spacing w:line="276" w:lineRule="auto"/>
        <w:jc w:val="center"/>
      </w:pPr>
      <w:r w:rsidRPr="006B6BAF">
        <w:t>tu indiques à ceux qui s’en sont éloignés la voie qui ramène au Christ.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 xml:space="preserve">Vierge des douleurs, </w:t>
      </w:r>
      <w:r w:rsidRPr="006B6BAF">
        <w:t>tu es là où la vie s’éteint.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Sois proche de nous maintenant et à l’heure de notre mort. Amen.</w:t>
      </w:r>
    </w:p>
    <w:p w:rsidR="009F1D2A" w:rsidRPr="006B6BAF" w:rsidRDefault="009F1D2A" w:rsidP="00E5205B">
      <w:pPr>
        <w:spacing w:line="276" w:lineRule="auto"/>
        <w:rPr>
          <w:rFonts w:asciiTheme="majorHAnsi" w:hAnsiTheme="majorHAnsi" w:cs="Arial"/>
        </w:rPr>
      </w:pPr>
    </w:p>
    <w:p w:rsidR="00997DA9" w:rsidRPr="009A4856" w:rsidRDefault="006310CC" w:rsidP="009A4856">
      <w:pPr>
        <w:spacing w:line="276" w:lineRule="auto"/>
        <w:jc w:val="right"/>
        <w:rPr>
          <w:i/>
        </w:rPr>
      </w:pPr>
      <w:r>
        <w:rPr>
          <w:i/>
        </w:rPr>
        <w:t xml:space="preserve">Source : </w:t>
      </w:r>
      <w:r w:rsidR="0008486F">
        <w:rPr>
          <w:i/>
        </w:rPr>
        <w:t>Prière récitée chaque soir de fête mariale à Notre-Dame des Victoires</w:t>
      </w:r>
    </w:p>
    <w:p w:rsidR="0008486F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4" w:name="_Toc464319415"/>
      <w:r w:rsidRPr="00E64D8C">
        <w:rPr>
          <w:i/>
          <w:sz w:val="32"/>
          <w:szCs w:val="32"/>
        </w:rPr>
        <w:lastRenderedPageBreak/>
        <w:t>Prière pour la vie naissante</w:t>
      </w:r>
      <w:bookmarkEnd w:id="4"/>
    </w:p>
    <w:p w:rsidR="0008486F" w:rsidRPr="006B6BAF" w:rsidRDefault="0008486F" w:rsidP="000F239D">
      <w:pPr>
        <w:pStyle w:val="Style2"/>
        <w:spacing w:line="276" w:lineRule="auto"/>
        <w:outlineLvl w:val="1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t>Seigneur Jésus,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qui rends fidèlement visite et comble de ta Présence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l’Eglise et l’histoire des hommes</w:t>
      </w:r>
      <w:r w:rsidR="00E5205B">
        <w:t xml:space="preserve"> </w:t>
      </w:r>
      <w:r w:rsidRPr="006B6BAF">
        <w:t>;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qui dans l’admirable Sacrement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de ton Corps et de ton Sang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nous fais participer à la Vie divine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et nous fais goûter à l’avance la joie de la Vie éternelle</w:t>
      </w:r>
      <w:r w:rsidR="00E5205B">
        <w:t xml:space="preserve"> </w:t>
      </w:r>
      <w:r w:rsidRPr="006B6BAF">
        <w:t>;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nous t’adorons et nous te bénissons.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Agenouillés devant Toi, source et amant de la vie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réellement présent et vivant parmi nous,</w:t>
      </w:r>
    </w:p>
    <w:p w:rsidR="009F1D2A" w:rsidRDefault="009F1D2A" w:rsidP="00E5205B">
      <w:pPr>
        <w:spacing w:line="276" w:lineRule="auto"/>
        <w:jc w:val="center"/>
      </w:pPr>
      <w:r w:rsidRPr="006B6BAF">
        <w:t>nous te supplions.</w:t>
      </w:r>
    </w:p>
    <w:p w:rsidR="00E5205B" w:rsidRPr="006B6BAF" w:rsidRDefault="00E5205B" w:rsidP="00E5205B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t>Réveille en nous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le respect pour toute vie humaine naissante,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rends-nous capables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d’apercevoir dans le fruit du sein maternel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l’œuvre admirable du Créateur,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dispose nos cœurs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à l’accueil généreux de chaque enfant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qui se présente à la vie.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Bénis les familles, sanctifie l’union des époux,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rends leur amour fécond.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Accompagne de la lumière de ton Esprit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le choix des assemblées législatives,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afin que les peuples et les nations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reconnaissent et respectent le caractère sacré de la vie,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de chaque vie humaine.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Guide l’œuvre des scientifiques et des médecins,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afin que le progrès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contribue au bien intégral de la personne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et que personne ne pâtisse</w:t>
      </w:r>
    </w:p>
    <w:p w:rsidR="009F1D2A" w:rsidRDefault="009F1D2A" w:rsidP="00E5205B">
      <w:pPr>
        <w:spacing w:line="276" w:lineRule="auto"/>
        <w:jc w:val="center"/>
      </w:pPr>
      <w:r w:rsidRPr="006B6BAF">
        <w:t>de suppressions et d’injustices.</w:t>
      </w:r>
    </w:p>
    <w:p w:rsidR="00E5205B" w:rsidRPr="006B6BAF" w:rsidRDefault="00E5205B" w:rsidP="00E5205B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t>Donne une charité créative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aux administrateurs et aux économistes,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afin qu’ils sachent comprendre et promouvoir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les conditions suffisantes afin que les jeunes familles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puissent sereinement s’ouvrir</w:t>
      </w:r>
    </w:p>
    <w:p w:rsidR="009F1D2A" w:rsidRDefault="009F1D2A" w:rsidP="00E5205B">
      <w:pPr>
        <w:spacing w:line="276" w:lineRule="auto"/>
        <w:jc w:val="center"/>
      </w:pPr>
      <w:r w:rsidRPr="006B6BAF">
        <w:t>à la naissance de nouveaux enfants.</w:t>
      </w:r>
    </w:p>
    <w:p w:rsidR="00E5205B" w:rsidRPr="006B6BAF" w:rsidRDefault="00E5205B" w:rsidP="00E5205B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t>Réconforte les couples d’époux qui souffrent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à cause de leur impossibilité d’avoir des enfants,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et dans ta bonté prends soin d’eux.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Eduque chacun à prendre soin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des enfants orphelins ou abandonnés,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afin qu’ils puissent ressentir la chaleur de ton Amour,</w:t>
      </w:r>
    </w:p>
    <w:p w:rsidR="009F1D2A" w:rsidRDefault="009F1D2A" w:rsidP="00E5205B">
      <w:pPr>
        <w:spacing w:line="276" w:lineRule="auto"/>
        <w:jc w:val="center"/>
      </w:pPr>
      <w:r w:rsidRPr="006B6BAF">
        <w:t>le réconfort de ton Cœur divin.</w:t>
      </w:r>
    </w:p>
    <w:p w:rsidR="00E5205B" w:rsidRPr="006B6BAF" w:rsidRDefault="00E5205B" w:rsidP="00E5205B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t>Avec Marie ta Mère, la grande croyante,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dans le sein de laquelle tu as pris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notre nature humaine,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nous attendons de Toi,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notre unique vrai Bien et Sauveur,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la force d’aimer et de servir la vie,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dans l’attente de vivre toujours en Toi,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t>dans la communion de la Bienheureuse Trinité.</w:t>
      </w:r>
    </w:p>
    <w:p w:rsidR="009F1D2A" w:rsidRDefault="009F1D2A" w:rsidP="00E5205B">
      <w:pPr>
        <w:spacing w:line="276" w:lineRule="auto"/>
        <w:rPr>
          <w:rFonts w:asciiTheme="majorHAnsi" w:hAnsiTheme="majorHAnsi" w:cs="Arial"/>
        </w:rPr>
      </w:pPr>
    </w:p>
    <w:p w:rsidR="00245C99" w:rsidRDefault="006310CC" w:rsidP="006310CC">
      <w:pPr>
        <w:spacing w:line="276" w:lineRule="auto"/>
        <w:jc w:val="right"/>
        <w:rPr>
          <w:rFonts w:cs="Arial"/>
          <w:i/>
        </w:rPr>
      </w:pPr>
      <w:r>
        <w:rPr>
          <w:rFonts w:cs="Arial"/>
          <w:i/>
        </w:rPr>
        <w:t>Source : Benoît XVI</w:t>
      </w:r>
      <w:r w:rsidR="0008486F">
        <w:rPr>
          <w:rFonts w:cs="Arial"/>
          <w:i/>
        </w:rPr>
        <w:t>, 2010, à l’occasion de la Veillée de prière pour la vie naissante</w:t>
      </w:r>
    </w:p>
    <w:p w:rsidR="00A4315B" w:rsidRDefault="00A4315B" w:rsidP="006310CC">
      <w:pPr>
        <w:spacing w:line="276" w:lineRule="auto"/>
        <w:jc w:val="right"/>
        <w:rPr>
          <w:rFonts w:cs="Arial"/>
          <w:i/>
        </w:rPr>
      </w:pPr>
    </w:p>
    <w:p w:rsidR="00B71509" w:rsidRDefault="00B71509">
      <w:pPr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</w:rPr>
      </w:pPr>
    </w:p>
    <w:p w:rsidR="00572FAC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5" w:name="_Toc464319416"/>
      <w:r w:rsidRPr="00E64D8C">
        <w:rPr>
          <w:i/>
          <w:sz w:val="32"/>
          <w:szCs w:val="32"/>
        </w:rPr>
        <w:t>Prière à Saint Jeanne Beretta-Molla</w:t>
      </w:r>
      <w:bookmarkEnd w:id="5"/>
    </w:p>
    <w:p w:rsidR="009F1D2A" w:rsidRPr="006B6BAF" w:rsidRDefault="009F1D2A" w:rsidP="009F1D2A">
      <w:pPr>
        <w:spacing w:line="276" w:lineRule="auto"/>
        <w:jc w:val="center"/>
      </w:pP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priez pour nous,</w:t>
      </w:r>
    </w:p>
    <w:p w:rsidR="00572FAC" w:rsidRDefault="009F1D2A" w:rsidP="00E5205B">
      <w:pPr>
        <w:spacing w:line="276" w:lineRule="auto"/>
        <w:jc w:val="center"/>
        <w:rPr>
          <w:iCs/>
        </w:rPr>
      </w:pPr>
      <w:r w:rsidRPr="006B6BAF">
        <w:rPr>
          <w:iCs/>
        </w:rPr>
        <w:t xml:space="preserve">Sainte Jeanne, intercédez pour nous, 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nous vous confions les chercheurs, les gouvernants, le personnel de santé et tous ceux qui servent et protègent la vie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 xml:space="preserve">Sainte Jeanne, préparez le </w:t>
      </w:r>
      <w:r w:rsidR="00572FAC" w:rsidRPr="006B6BAF">
        <w:rPr>
          <w:iCs/>
        </w:rPr>
        <w:t>cœur</w:t>
      </w:r>
      <w:r w:rsidRPr="006B6BAF">
        <w:rPr>
          <w:iCs/>
        </w:rPr>
        <w:t xml:space="preserve"> des jeunes à un amour vrai, pur et enthousiaste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accompagnez ceux qui se préparent au mariage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protégez les enfants à naître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protégez toutes les femmes, spécialement celles qui attendent un enfant, celles qui n'arrivent pas à avoir d'enfant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consolez les mères qui pleurent un enfant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soutenez les mères dans leur don quotidien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secourez les personne avec un handicap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assistez les personnes âgées, les malades, les agonisants</w:t>
      </w:r>
    </w:p>
    <w:p w:rsidR="009F1D2A" w:rsidRPr="006B6BAF" w:rsidRDefault="009F1D2A" w:rsidP="00E5205B">
      <w:pPr>
        <w:spacing w:line="276" w:lineRule="auto"/>
        <w:jc w:val="center"/>
      </w:pPr>
      <w:r w:rsidRPr="006B6BAF">
        <w:rPr>
          <w:iCs/>
        </w:rPr>
        <w:t>Sainte Jeanne, attirez-nous dans une contemplation du Verbe fait chair</w:t>
      </w:r>
    </w:p>
    <w:p w:rsidR="009F1D2A" w:rsidRDefault="009F1D2A" w:rsidP="00E5205B">
      <w:pPr>
        <w:spacing w:line="276" w:lineRule="auto"/>
        <w:jc w:val="center"/>
        <w:rPr>
          <w:iCs/>
        </w:rPr>
      </w:pPr>
      <w:r w:rsidRPr="006B6BAF">
        <w:rPr>
          <w:iCs/>
        </w:rPr>
        <w:t>Sainte Jeanne, apprenez-nous à rayonner l'Évangile de la Vie dans l'Église et dans le Ciel.</w:t>
      </w:r>
    </w:p>
    <w:p w:rsidR="006310CC" w:rsidRDefault="006310CC" w:rsidP="00ED3DAC">
      <w:pPr>
        <w:spacing w:line="276" w:lineRule="auto"/>
        <w:jc w:val="center"/>
        <w:rPr>
          <w:iCs/>
        </w:rPr>
      </w:pPr>
    </w:p>
    <w:p w:rsidR="00572FAC" w:rsidRPr="00E64D8C" w:rsidRDefault="006310CC" w:rsidP="00572FAC">
      <w:pPr>
        <w:spacing w:line="276" w:lineRule="auto"/>
        <w:jc w:val="right"/>
        <w:rPr>
          <w:i/>
          <w:iCs/>
        </w:rPr>
      </w:pPr>
      <w:r>
        <w:rPr>
          <w:i/>
          <w:iCs/>
        </w:rPr>
        <w:t xml:space="preserve">Source : </w:t>
      </w:r>
      <w:r w:rsidR="00572FAC">
        <w:rPr>
          <w:i/>
          <w:iCs/>
        </w:rPr>
        <w:t>Fraternité de prière de L’Evangile de la Vie</w:t>
      </w:r>
    </w:p>
    <w:p w:rsidR="009A4856" w:rsidRDefault="009A4856" w:rsidP="00EF0A1D">
      <w:pPr>
        <w:pStyle w:val="Style5"/>
        <w:outlineLvl w:val="1"/>
        <w:rPr>
          <w:i/>
          <w:sz w:val="32"/>
          <w:szCs w:val="32"/>
        </w:rPr>
      </w:pPr>
    </w:p>
    <w:p w:rsidR="00A431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6" w:name="_Toc464319417"/>
      <w:r w:rsidRPr="00E64D8C">
        <w:rPr>
          <w:i/>
          <w:sz w:val="32"/>
          <w:szCs w:val="32"/>
        </w:rPr>
        <w:lastRenderedPageBreak/>
        <w:t>A vous, Saint Famille de Nazareth</w:t>
      </w:r>
      <w:bookmarkEnd w:id="6"/>
    </w:p>
    <w:p w:rsidR="00FA5502" w:rsidRPr="006B6BAF" w:rsidRDefault="00FA5502" w:rsidP="009F1D2A">
      <w:pPr>
        <w:spacing w:line="276" w:lineRule="auto"/>
        <w:jc w:val="center"/>
        <w:rPr>
          <w:rFonts w:cs="Verdana"/>
        </w:rPr>
      </w:pP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Jésus, Marie et Joseph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à vous, Sainte Famille de Nazareth,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aujourd'hui, nous tournons vers vous notre regard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avec admiration et confidence.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En vous, nous contemplons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la beauté de la communion dans un amour vrai;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à vous, nous recommandons toutes nos familles,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afin que se renouvelle en elles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les merveilles de la Grâce.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Sainte Famille de Nazareth,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école séduisante du Saint Évangile,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enseigne-nous à imiter tes vertus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avec une sage discipline spirituelle,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donne-nous le regard limpide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qui sait reconnaître l’œuvre de la Providence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dans les réalités quotidiennes de la vie.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Sainte Famille de Nazareth,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gardienne fidèle du Mystère du Salut :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fais renaître en nous l'estime du silence,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rends nos familles des cénacles de prière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et transforme-les en petites église domestiques.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Renouvelle-y le désir de la sainteté,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soutiens la noble fatigue du travail, de l'éducation,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de l'écoute, de la réciproque compréhension et du pardon.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Sainte Famille de Nazareth,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réveille dans notre société la conscience bienveillante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du caractère sacré et inviolable de la famille,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bien inestimable et irremplaçable.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Que chaque famille soit la demeure accueillante</w:t>
      </w:r>
      <w:r w:rsidR="009F1D2A">
        <w:rPr>
          <w:rFonts w:cs="Verdana"/>
        </w:rPr>
        <w:t xml:space="preserve"> </w:t>
      </w:r>
      <w:r w:rsidRPr="006B6BAF">
        <w:rPr>
          <w:rFonts w:cs="Verdana"/>
        </w:rPr>
        <w:t>de bonté et de paix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pour les enfants et les personnes âgées,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pour qui est malade et seul,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pour qui est pauvre et dans le besoin.</w:t>
      </w:r>
    </w:p>
    <w:p w:rsidR="00FA5502" w:rsidRPr="006B6BAF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Jésus, Marie et Joseph,</w:t>
      </w:r>
      <w:r w:rsidR="009F1D2A">
        <w:rPr>
          <w:rFonts w:cs="Verdana"/>
        </w:rPr>
        <w:t xml:space="preserve"> </w:t>
      </w:r>
      <w:r w:rsidRPr="006B6BAF">
        <w:rPr>
          <w:rFonts w:cs="Verdana"/>
        </w:rPr>
        <w:t>nous vous prions avec confiance.</w:t>
      </w:r>
    </w:p>
    <w:p w:rsidR="000F239D" w:rsidRDefault="00FA5502" w:rsidP="00E5205B">
      <w:pPr>
        <w:spacing w:line="276" w:lineRule="auto"/>
        <w:jc w:val="center"/>
        <w:rPr>
          <w:rFonts w:cs="Verdana"/>
        </w:rPr>
      </w:pPr>
      <w:r w:rsidRPr="006B6BAF">
        <w:rPr>
          <w:rFonts w:cs="Verdana"/>
        </w:rPr>
        <w:t>A vous avec joie, nous nous confions.</w:t>
      </w:r>
    </w:p>
    <w:p w:rsidR="006310CC" w:rsidRDefault="006310CC" w:rsidP="00E5205B">
      <w:pPr>
        <w:spacing w:line="276" w:lineRule="auto"/>
        <w:jc w:val="center"/>
        <w:rPr>
          <w:rFonts w:cs="Verdana"/>
        </w:rPr>
      </w:pPr>
    </w:p>
    <w:p w:rsidR="00997DA9" w:rsidRPr="00E64D8C" w:rsidRDefault="006310CC" w:rsidP="00E64D8C">
      <w:pPr>
        <w:spacing w:line="276" w:lineRule="auto"/>
        <w:jc w:val="right"/>
        <w:rPr>
          <w:rFonts w:cs="Verdana"/>
          <w:i/>
        </w:rPr>
      </w:pPr>
      <w:r>
        <w:rPr>
          <w:rFonts w:cs="Verdana"/>
          <w:i/>
        </w:rPr>
        <w:t>Source : Pape François</w:t>
      </w:r>
      <w:r w:rsidR="00572FAC">
        <w:rPr>
          <w:rFonts w:cs="Verdana"/>
          <w:i/>
        </w:rPr>
        <w:t>, 2013, en la fête de la Sainte Famille</w:t>
      </w:r>
    </w:p>
    <w:p w:rsidR="00A431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7" w:name="_Toc464319418"/>
      <w:r w:rsidRPr="00E64D8C">
        <w:rPr>
          <w:i/>
          <w:sz w:val="32"/>
          <w:szCs w:val="32"/>
        </w:rPr>
        <w:lastRenderedPageBreak/>
        <w:t>Prière pour les familles</w:t>
      </w:r>
      <w:bookmarkEnd w:id="7"/>
    </w:p>
    <w:p w:rsidR="009F1D2A" w:rsidRPr="006B6BAF" w:rsidRDefault="009F1D2A" w:rsidP="009F1D2A">
      <w:pPr>
        <w:spacing w:line="276" w:lineRule="auto"/>
        <w:jc w:val="center"/>
      </w:pPr>
      <w:bookmarkStart w:id="8" w:name="_GoBack"/>
      <w:bookmarkEnd w:id="8"/>
    </w:p>
    <w:p w:rsidR="009F1D2A" w:rsidRPr="006B6BAF" w:rsidRDefault="009F1D2A" w:rsidP="00E5205B">
      <w:pPr>
        <w:spacing w:line="276" w:lineRule="auto"/>
        <w:jc w:val="center"/>
        <w:rPr>
          <w:rFonts w:cs="Arial"/>
          <w:bCs/>
        </w:rPr>
      </w:pPr>
      <w:r w:rsidRPr="006B6BAF">
        <w:rPr>
          <w:rFonts w:cs="Arial"/>
          <w:bCs/>
        </w:rPr>
        <w:t>O Dieu, de qui vient toute paternité au ciel et sur la terre,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Toi, Père, qui es Amour et Vie,</w:t>
      </w:r>
      <w:r w:rsidR="00E64D8C">
        <w:rPr>
          <w:rFonts w:cs="Arial"/>
        </w:rPr>
        <w:t xml:space="preserve"> </w:t>
      </w:r>
      <w:r w:rsidRPr="006B6BAF">
        <w:rPr>
          <w:rFonts w:cs="Arial"/>
        </w:rPr>
        <w:t>fais que sur cette terre,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par ton Fils, Jésus-Christ, « né d’une Femme »,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et par l’Esprit Saint, source de charité divine,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chaque famille humaine devienne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un vrai sanctuaire de la vie et de l’amour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pour les générations qui se renouvellent sans cesse.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Que ta grâce oriente les pensées et les actions des époux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vers le plus grand bien de leurs familles,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de toutes les familles du monde.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Que les jeunes générations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trouvent dans la famille un soutien inébranlable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qui les rende toujours plus humaines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et les fasse croître dans la vérité et dans l’amour.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Que l’amour, affermi par la grâce du sacrement de mariage,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soit plus fort que toutes les faiblesses et toutes les crises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que connaissent parfois nos familles.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Enfin, nous te le demandons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par l’intercession de la sainte Famille de Nazareth,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qu’en toutes les nations de la terre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l’Église puisse accomplir avec fruit sa mission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dans la famille et par la famille.</w:t>
      </w:r>
    </w:p>
    <w:p w:rsidR="009F1D2A" w:rsidRPr="006B6BAF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Toi qui es le Chemin, la Vérité et la Vie</w:t>
      </w:r>
    </w:p>
    <w:p w:rsidR="009F1D2A" w:rsidRDefault="009F1D2A" w:rsidP="00E5205B">
      <w:pPr>
        <w:spacing w:line="276" w:lineRule="auto"/>
        <w:jc w:val="center"/>
        <w:rPr>
          <w:rFonts w:cs="Arial"/>
        </w:rPr>
      </w:pPr>
      <w:r w:rsidRPr="006B6BAF">
        <w:rPr>
          <w:rFonts w:cs="Arial"/>
        </w:rPr>
        <w:t>dans l’unité du Fils et du Saint-Esprit. Amen.</w:t>
      </w:r>
    </w:p>
    <w:p w:rsidR="00997DA9" w:rsidRDefault="00997DA9" w:rsidP="00E5205B">
      <w:pPr>
        <w:spacing w:line="276" w:lineRule="auto"/>
        <w:jc w:val="center"/>
        <w:rPr>
          <w:rFonts w:cs="Arial"/>
        </w:rPr>
      </w:pPr>
    </w:p>
    <w:p w:rsidR="00997DA9" w:rsidRDefault="006310CC" w:rsidP="00997DA9">
      <w:pPr>
        <w:spacing w:line="276" w:lineRule="auto"/>
        <w:jc w:val="right"/>
        <w:rPr>
          <w:rFonts w:cs="Arial"/>
          <w:i/>
        </w:rPr>
      </w:pPr>
      <w:r>
        <w:rPr>
          <w:rFonts w:cs="Arial"/>
          <w:i/>
        </w:rPr>
        <w:t>Source : Jean-Paul II</w:t>
      </w:r>
      <w:r w:rsidR="00572FAC">
        <w:rPr>
          <w:rFonts w:cs="Arial"/>
          <w:i/>
        </w:rPr>
        <w:t>, 2003, Manille</w:t>
      </w:r>
      <w:r>
        <w:rPr>
          <w:rFonts w:cs="Arial"/>
          <w:i/>
        </w:rPr>
        <w:t xml:space="preserve"> </w:t>
      </w:r>
    </w:p>
    <w:p w:rsidR="00142BF1" w:rsidRDefault="00142BF1" w:rsidP="00997DA9">
      <w:pPr>
        <w:spacing w:line="276" w:lineRule="auto"/>
        <w:jc w:val="right"/>
        <w:rPr>
          <w:rFonts w:cs="Arial"/>
          <w:i/>
        </w:rPr>
      </w:pPr>
    </w:p>
    <w:p w:rsidR="00142BF1" w:rsidRPr="00997DA9" w:rsidRDefault="00142BF1" w:rsidP="00997DA9">
      <w:pPr>
        <w:spacing w:line="276" w:lineRule="auto"/>
        <w:jc w:val="right"/>
        <w:rPr>
          <w:rFonts w:cs="Arial"/>
          <w:i/>
        </w:rPr>
      </w:pPr>
    </w:p>
    <w:p w:rsidR="00A4315B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9" w:name="_Toc464319419"/>
      <w:r w:rsidRPr="00E64D8C">
        <w:rPr>
          <w:i/>
          <w:sz w:val="32"/>
          <w:szCs w:val="32"/>
        </w:rPr>
        <w:t>Prière de la future maman</w:t>
      </w:r>
      <w:bookmarkEnd w:id="9"/>
    </w:p>
    <w:p w:rsidR="00353F89" w:rsidRPr="006B6BAF" w:rsidRDefault="00353F89" w:rsidP="009F1D2A">
      <w:pPr>
        <w:spacing w:line="276" w:lineRule="auto"/>
        <w:jc w:val="center"/>
      </w:pP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t>Père qui es dans les cieux,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Voici que je porte en mon sein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un tout petit enfant, faible et vulnérable,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qui déjà transforme tout mon corps</w:t>
      </w:r>
      <w:r w:rsidR="00A009C2">
        <w:rPr>
          <w:rFonts w:ascii="MS Mincho" w:eastAsia="MS Mincho" w:hAnsi="MS Mincho" w:cs="MS Mincho"/>
        </w:rPr>
        <w:t xml:space="preserve"> </w:t>
      </w:r>
      <w:r w:rsidR="00A009C2">
        <w:rPr>
          <w:rFonts w:ascii="Cambria" w:hAnsi="Cambria" w:cs="Cambria"/>
        </w:rPr>
        <w:t>et tout mon cœur</w:t>
      </w:r>
      <w:r w:rsidRPr="006B6BAF">
        <w:rPr>
          <w:rFonts w:ascii="Cambria" w:hAnsi="Cambria" w:cs="Cambria"/>
        </w:rPr>
        <w:t>.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Merci de me l’avoir confié.</w:t>
      </w:r>
      <w:r w:rsidRPr="006B6BAF">
        <w:rPr>
          <w:rFonts w:ascii="MS Mincho" w:eastAsia="MS Mincho" w:hAnsi="MS Mincho" w:cs="MS Mincho" w:hint="eastAsia"/>
        </w:rPr>
        <w:t>  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Merci de me donner de l’accueillir</w:t>
      </w:r>
      <w:r w:rsidR="00A009C2">
        <w:rPr>
          <w:rFonts w:ascii="MS Mincho" w:eastAsia="MS Mincho" w:hAnsi="MS Mincho" w:cs="MS Mincho"/>
        </w:rPr>
        <w:t xml:space="preserve"> 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comme Marie a accueilli Jésus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au jo</w:t>
      </w:r>
      <w:r w:rsidRPr="006B6BAF">
        <w:t>ur de l’Annonciation.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Merci de me donner de l’accueillir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comme ma mère m’a accueillie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quand elle a reconnu ma présence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au plus intime d’elle-même.</w:t>
      </w:r>
      <w:r w:rsidRPr="006B6BAF">
        <w:rPr>
          <w:rFonts w:ascii="MS Mincho" w:eastAsia="MS Mincho" w:hAnsi="MS Mincho" w:cs="MS Mincho" w:hint="eastAsia"/>
        </w:rPr>
        <w:t>  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lastRenderedPageBreak/>
        <w:t>Père qui nous aimes,</w:t>
      </w:r>
      <w:r w:rsidR="00A009C2">
        <w:rPr>
          <w:rFonts w:ascii="MS Mincho" w:eastAsia="MS Mincho" w:hAnsi="MS Mincho" w:cs="MS Mincho"/>
        </w:rPr>
        <w:t xml:space="preserve"> </w:t>
      </w:r>
    </w:p>
    <w:p w:rsidR="00A009C2" w:rsidRDefault="00A009C2" w:rsidP="00EF0A1D">
      <w:pPr>
        <w:spacing w:line="276" w:lineRule="auto"/>
        <w:jc w:val="center"/>
        <w:rPr>
          <w:rFonts w:ascii="MS Mincho" w:eastAsia="MS Mincho" w:hAnsi="MS Mincho" w:cs="MS Mincho"/>
        </w:rPr>
      </w:pPr>
      <w:r>
        <w:rPr>
          <w:rFonts w:ascii="Cambria" w:hAnsi="Cambria" w:cs="Cambria"/>
        </w:rPr>
        <w:t>Je</w:t>
      </w:r>
      <w:r w:rsidR="00353F89" w:rsidRPr="006B6BAF">
        <w:rPr>
          <w:rFonts w:ascii="Cambria" w:hAnsi="Cambria" w:cs="Cambria"/>
        </w:rPr>
        <w:t xml:space="preserve"> suis émerveillée face à cette vie</w:t>
      </w:r>
      <w:r w:rsidR="00353F89" w:rsidRPr="006B6BAF">
        <w:rPr>
          <w:rFonts w:ascii="MS Mincho" w:eastAsia="MS Mincho" w:hAnsi="MS Mincho" w:cs="MS Mincho" w:hint="eastAsia"/>
        </w:rPr>
        <w:t> </w:t>
      </w:r>
      <w:r w:rsidR="00353F89" w:rsidRPr="006B6BAF">
        <w:rPr>
          <w:rFonts w:ascii="Cambria" w:hAnsi="Cambria" w:cs="Cambria"/>
        </w:rPr>
        <w:t>si secrète et si palpitante,</w:t>
      </w:r>
      <w:r w:rsidR="00353F89"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si fragile et si plei</w:t>
      </w:r>
      <w:r w:rsidRPr="006B6BAF">
        <w:t>ne de promesses.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Merci</w:t>
      </w:r>
      <w:r w:rsidR="00A009C2">
        <w:rPr>
          <w:rFonts w:ascii="Cambria" w:hAnsi="Cambria" w:cs="Cambria"/>
        </w:rPr>
        <w:t xml:space="preserve"> de m’avoir donné les yeux du cœur</w:t>
      </w:r>
      <w:r w:rsidRPr="006B6BAF">
        <w:rPr>
          <w:rFonts w:ascii="Cambria" w:hAnsi="Cambria" w:cs="Cambria"/>
        </w:rPr>
        <w:t>,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A009C2" w:rsidP="00EF0A1D">
      <w:pPr>
        <w:spacing w:line="276" w:lineRule="auto"/>
        <w:jc w:val="center"/>
        <w:rPr>
          <w:rFonts w:ascii="MS Mincho" w:eastAsia="MS Mincho" w:hAnsi="MS Mincho" w:cs="MS Mincho"/>
        </w:rPr>
      </w:pPr>
      <w:r>
        <w:rPr>
          <w:rFonts w:ascii="Cambria" w:hAnsi="Cambria" w:cs="Cambria"/>
        </w:rPr>
        <w:t>Q</w:t>
      </w:r>
      <w:r w:rsidR="00353F89" w:rsidRPr="006B6BAF">
        <w:rPr>
          <w:rFonts w:ascii="Cambria" w:hAnsi="Cambria" w:cs="Cambria"/>
        </w:rPr>
        <w:t>ui me permettent de déjà voir cet enfant,</w:t>
      </w:r>
      <w:r w:rsidR="00353F89" w:rsidRPr="006B6BAF">
        <w:rPr>
          <w:rFonts w:ascii="MS Mincho" w:eastAsia="MS Mincho" w:hAnsi="MS Mincho" w:cs="MS Mincho" w:hint="eastAsia"/>
        </w:rPr>
        <w:t> </w:t>
      </w:r>
      <w:r w:rsidR="00353F89" w:rsidRPr="006B6BAF">
        <w:rPr>
          <w:rFonts w:ascii="Cambria" w:hAnsi="Cambria" w:cs="Cambria"/>
        </w:rPr>
        <w:t>alors qu’il est encore invisible.</w:t>
      </w:r>
      <w:r w:rsidR="00353F89" w:rsidRPr="006B6BAF">
        <w:rPr>
          <w:rFonts w:ascii="MS Mincho" w:eastAsia="MS Mincho" w:hAnsi="MS Mincho" w:cs="MS Mincho" w:hint="eastAsia"/>
        </w:rPr>
        <w:t>  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Père plein de tendresse,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aide-moi à faire chaque jour ce que je peux faire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pour que ce petit enfant soit heureux.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Je te</w:t>
      </w:r>
      <w:r w:rsidRPr="006B6BAF">
        <w:t xml:space="preserve"> demande, Père de toute grâce,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de pouvoir transmettre à cet enfant,</w:t>
      </w:r>
      <w:r w:rsidRPr="006B6BAF">
        <w:rPr>
          <w:rFonts w:ascii="MS Mincho" w:eastAsia="MS Mincho" w:hAnsi="MS Mincho" w:cs="MS Mincho" w:hint="eastAsia"/>
        </w:rPr>
        <w:t> 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toute la foi, toute l’espérance, tout l’amour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que je porte dans mon coeur.</w:t>
      </w:r>
      <w:r w:rsidRPr="006B6BAF">
        <w:rPr>
          <w:rFonts w:ascii="MS Mincho" w:eastAsia="MS Mincho" w:hAnsi="MS Mincho" w:cs="MS Mincho" w:hint="eastAsia"/>
        </w:rPr>
        <w:t>  </w:t>
      </w:r>
    </w:p>
    <w:p w:rsidR="00A009C2" w:rsidRDefault="00353F89" w:rsidP="00EF0A1D">
      <w:pPr>
        <w:spacing w:line="276" w:lineRule="auto"/>
        <w:jc w:val="center"/>
        <w:rPr>
          <w:rFonts w:ascii="Cambria" w:hAnsi="Cambria" w:cs="Cambria"/>
        </w:rPr>
      </w:pPr>
      <w:r w:rsidRPr="006B6BAF">
        <w:rPr>
          <w:rFonts w:ascii="Cambria" w:hAnsi="Cambria" w:cs="Cambria"/>
        </w:rPr>
        <w:t>Enfin, avec mon enfant, qui est d’abord le tien,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 xml:space="preserve">je te prie, Père, </w:t>
      </w:r>
    </w:p>
    <w:p w:rsidR="00A009C2" w:rsidRDefault="00353F89" w:rsidP="00EF0A1D">
      <w:pPr>
        <w:spacing w:line="276" w:lineRule="auto"/>
        <w:jc w:val="center"/>
        <w:rPr>
          <w:rFonts w:ascii="MS Mincho" w:eastAsia="MS Mincho" w:hAnsi="MS Mincho" w:cs="MS Mincho"/>
        </w:rPr>
      </w:pPr>
      <w:r w:rsidRPr="006B6BAF">
        <w:rPr>
          <w:rFonts w:ascii="Cambria" w:hAnsi="Cambria" w:cs="Cambria"/>
        </w:rPr>
        <w:t>de nous garder sous ta protection,</w:t>
      </w:r>
      <w:r w:rsidRPr="006B6BAF">
        <w:rPr>
          <w:rFonts w:ascii="MS Mincho" w:eastAsia="MS Mincho" w:hAnsi="MS Mincho" w:cs="MS Mincho" w:hint="eastAsia"/>
        </w:rPr>
        <w:t> </w:t>
      </w:r>
      <w:r w:rsidRPr="006B6BAF">
        <w:rPr>
          <w:rFonts w:ascii="Cambria" w:hAnsi="Cambria" w:cs="Cambria"/>
        </w:rPr>
        <w:t>maintenant</w:t>
      </w:r>
      <w:r w:rsidRPr="006B6BAF">
        <w:t xml:space="preserve"> et pour toujours.</w:t>
      </w:r>
      <w:r w:rsidRPr="006B6BAF">
        <w:rPr>
          <w:rFonts w:ascii="MS Mincho" w:eastAsia="MS Mincho" w:hAnsi="MS Mincho" w:cs="MS Mincho" w:hint="eastAsia"/>
        </w:rPr>
        <w:t> </w:t>
      </w:r>
    </w:p>
    <w:p w:rsidR="00353F89" w:rsidRDefault="00353F89" w:rsidP="00EF0A1D">
      <w:pPr>
        <w:spacing w:line="276" w:lineRule="auto"/>
        <w:jc w:val="center"/>
        <w:rPr>
          <w:rFonts w:ascii="Cambria" w:hAnsi="Cambria" w:cs="Cambria"/>
        </w:rPr>
      </w:pPr>
      <w:r w:rsidRPr="006B6BAF">
        <w:rPr>
          <w:rFonts w:ascii="Cambria" w:hAnsi="Cambria" w:cs="Cambria"/>
        </w:rPr>
        <w:t>Amen.</w:t>
      </w:r>
    </w:p>
    <w:p w:rsidR="006310CC" w:rsidRDefault="006310CC" w:rsidP="009F1D2A">
      <w:pPr>
        <w:spacing w:line="276" w:lineRule="auto"/>
        <w:jc w:val="center"/>
        <w:rPr>
          <w:rFonts w:ascii="Cambria" w:hAnsi="Cambria" w:cs="Cambria"/>
        </w:rPr>
      </w:pPr>
    </w:p>
    <w:p w:rsidR="00142BF1" w:rsidRPr="00EF0A1D" w:rsidRDefault="006310CC" w:rsidP="006310CC">
      <w:pPr>
        <w:spacing w:line="276" w:lineRule="auto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Source : P. Michel Schooyans</w:t>
      </w:r>
    </w:p>
    <w:p w:rsidR="00E40A5F" w:rsidRDefault="00E40A5F" w:rsidP="006310CC">
      <w:pPr>
        <w:spacing w:line="276" w:lineRule="auto"/>
        <w:jc w:val="right"/>
        <w:rPr>
          <w:i/>
        </w:rPr>
      </w:pPr>
    </w:p>
    <w:p w:rsidR="00142BF1" w:rsidRPr="00E64D8C" w:rsidRDefault="00E64D8C" w:rsidP="00EF0A1D">
      <w:pPr>
        <w:pStyle w:val="Style5"/>
        <w:outlineLvl w:val="1"/>
        <w:rPr>
          <w:i/>
          <w:sz w:val="32"/>
          <w:szCs w:val="32"/>
        </w:rPr>
      </w:pPr>
      <w:bookmarkStart w:id="10" w:name="_Toc464319420"/>
      <w:r w:rsidRPr="00E64D8C">
        <w:rPr>
          <w:i/>
          <w:sz w:val="32"/>
          <w:szCs w:val="32"/>
        </w:rPr>
        <w:t>Prière à Marie pour les mamans</w:t>
      </w:r>
      <w:bookmarkEnd w:id="10"/>
    </w:p>
    <w:p w:rsidR="00142BF1" w:rsidRDefault="00142BF1" w:rsidP="00142BF1">
      <w:pPr>
        <w:pStyle w:val="Style5"/>
        <w:outlineLvl w:val="0"/>
      </w:pPr>
    </w:p>
    <w:p w:rsidR="00142BF1" w:rsidRDefault="00142BF1" w:rsidP="00142BF1">
      <w:pPr>
        <w:spacing w:line="276" w:lineRule="auto"/>
        <w:jc w:val="center"/>
      </w:pPr>
      <w:r>
        <w:t xml:space="preserve">Marie, Mère de Jésus, </w:t>
      </w:r>
    </w:p>
    <w:p w:rsidR="00142BF1" w:rsidRDefault="00142BF1" w:rsidP="00142BF1">
      <w:pPr>
        <w:spacing w:line="276" w:lineRule="auto"/>
        <w:jc w:val="center"/>
      </w:pPr>
      <w:r>
        <w:t>Mère dans la foi et disciple de ton Fils,</w:t>
      </w:r>
    </w:p>
    <w:p w:rsidR="00142BF1" w:rsidRDefault="00142BF1" w:rsidP="00142BF1">
      <w:pPr>
        <w:spacing w:line="276" w:lineRule="auto"/>
        <w:jc w:val="center"/>
      </w:pPr>
      <w:r>
        <w:t>Toi qui a permis à Jésus dans le foyer de Nazareth</w:t>
      </w:r>
    </w:p>
    <w:p w:rsidR="00142BF1" w:rsidRDefault="00142BF1" w:rsidP="00142BF1">
      <w:pPr>
        <w:spacing w:line="276" w:lineRule="auto"/>
        <w:jc w:val="center"/>
      </w:pPr>
      <w:r>
        <w:t>De grandir en âge, en maturité et en grâce,</w:t>
      </w:r>
    </w:p>
    <w:p w:rsidR="00142BF1" w:rsidRDefault="00142BF1" w:rsidP="00142BF1">
      <w:pPr>
        <w:spacing w:line="276" w:lineRule="auto"/>
        <w:jc w:val="center"/>
      </w:pPr>
      <w:r>
        <w:t>Nous te confions toutes les mamans.</w:t>
      </w:r>
    </w:p>
    <w:p w:rsidR="00142BF1" w:rsidRDefault="00142BF1" w:rsidP="00142BF1">
      <w:pPr>
        <w:spacing w:line="276" w:lineRule="auto"/>
        <w:jc w:val="center"/>
      </w:pPr>
    </w:p>
    <w:p w:rsidR="00142BF1" w:rsidRDefault="00142BF1" w:rsidP="00142BF1">
      <w:pPr>
        <w:spacing w:line="276" w:lineRule="auto"/>
        <w:jc w:val="center"/>
      </w:pPr>
      <w:r>
        <w:t>Qu’elles apprennent de toi</w:t>
      </w:r>
    </w:p>
    <w:p w:rsidR="00142BF1" w:rsidRDefault="00142BF1" w:rsidP="00142BF1">
      <w:pPr>
        <w:spacing w:line="276" w:lineRule="auto"/>
        <w:jc w:val="center"/>
      </w:pPr>
      <w:r>
        <w:t>La fidélité à leur mission,</w:t>
      </w:r>
    </w:p>
    <w:p w:rsidR="00142BF1" w:rsidRDefault="00142BF1" w:rsidP="00142BF1">
      <w:pPr>
        <w:spacing w:line="276" w:lineRule="auto"/>
        <w:jc w:val="center"/>
      </w:pPr>
      <w:r>
        <w:t>Qu’elles soient pour ceux et celles qu’elles ont mis au monde</w:t>
      </w:r>
    </w:p>
    <w:p w:rsidR="00142BF1" w:rsidRDefault="00142BF1" w:rsidP="00142BF1">
      <w:pPr>
        <w:spacing w:line="276" w:lineRule="auto"/>
        <w:jc w:val="center"/>
      </w:pPr>
      <w:r>
        <w:t>Donneuses de vie</w:t>
      </w:r>
    </w:p>
    <w:p w:rsidR="00142BF1" w:rsidRDefault="00142BF1" w:rsidP="00142BF1">
      <w:pPr>
        <w:spacing w:line="276" w:lineRule="auto"/>
        <w:jc w:val="center"/>
      </w:pPr>
      <w:r>
        <w:t>Chaque jour de leur existence</w:t>
      </w:r>
    </w:p>
    <w:p w:rsidR="00142BF1" w:rsidRDefault="00142BF1" w:rsidP="00142BF1">
      <w:pPr>
        <w:spacing w:line="276" w:lineRule="auto"/>
        <w:jc w:val="center"/>
      </w:pPr>
      <w:r>
        <w:t>Par leur écoute et leur tendresse.</w:t>
      </w:r>
    </w:p>
    <w:p w:rsidR="00142BF1" w:rsidRDefault="00142BF1" w:rsidP="00142BF1">
      <w:pPr>
        <w:spacing w:line="276" w:lineRule="auto"/>
        <w:jc w:val="center"/>
      </w:pPr>
    </w:p>
    <w:p w:rsidR="00142BF1" w:rsidRDefault="00142BF1" w:rsidP="00142BF1">
      <w:pPr>
        <w:spacing w:line="276" w:lineRule="auto"/>
        <w:jc w:val="center"/>
      </w:pPr>
      <w:r>
        <w:t>Qu’elles apprennent de toi à être attentives</w:t>
      </w:r>
    </w:p>
    <w:p w:rsidR="00142BF1" w:rsidRDefault="00142BF1" w:rsidP="00142BF1">
      <w:pPr>
        <w:spacing w:line="276" w:lineRule="auto"/>
        <w:jc w:val="center"/>
      </w:pPr>
      <w:r>
        <w:t>A ce qui grandit et mûrit</w:t>
      </w:r>
    </w:p>
    <w:p w:rsidR="00142BF1" w:rsidRDefault="00142BF1" w:rsidP="00142BF1">
      <w:pPr>
        <w:spacing w:line="276" w:lineRule="auto"/>
        <w:jc w:val="center"/>
      </w:pPr>
      <w:r>
        <w:t xml:space="preserve">Dans le cœur de leurs enfants, </w:t>
      </w:r>
    </w:p>
    <w:p w:rsidR="00142BF1" w:rsidRDefault="00142BF1" w:rsidP="00142BF1">
      <w:pPr>
        <w:spacing w:line="276" w:lineRule="auto"/>
        <w:jc w:val="center"/>
      </w:pPr>
      <w:r>
        <w:t>Qu’elles sachent aussi recevoir autant que donner.</w:t>
      </w:r>
    </w:p>
    <w:p w:rsidR="00142BF1" w:rsidRDefault="00142BF1" w:rsidP="00142BF1">
      <w:pPr>
        <w:spacing w:line="276" w:lineRule="auto"/>
        <w:jc w:val="center"/>
      </w:pPr>
      <w:r>
        <w:t>Qu’elles sachent reconnaître</w:t>
      </w:r>
    </w:p>
    <w:p w:rsidR="00142BF1" w:rsidRDefault="00142BF1" w:rsidP="00142BF1">
      <w:pPr>
        <w:spacing w:line="276" w:lineRule="auto"/>
        <w:jc w:val="center"/>
      </w:pPr>
      <w:r>
        <w:t>Les richesses du cœur et de l’esprit</w:t>
      </w:r>
    </w:p>
    <w:p w:rsidR="00142BF1" w:rsidRDefault="00142BF1" w:rsidP="00142BF1">
      <w:pPr>
        <w:spacing w:line="276" w:lineRule="auto"/>
        <w:jc w:val="center"/>
      </w:pPr>
      <w:r>
        <w:t xml:space="preserve">De ceux et celles qu’elles ont pour mission </w:t>
      </w:r>
    </w:p>
    <w:p w:rsidR="00142BF1" w:rsidRDefault="00142BF1" w:rsidP="00142BF1">
      <w:pPr>
        <w:spacing w:line="276" w:lineRule="auto"/>
        <w:jc w:val="center"/>
      </w:pPr>
      <w:r>
        <w:t xml:space="preserve">D’aider à grandir. </w:t>
      </w:r>
    </w:p>
    <w:p w:rsidR="00142BF1" w:rsidRPr="00E64D8C" w:rsidRDefault="00142BF1" w:rsidP="00E64D8C">
      <w:pPr>
        <w:spacing w:line="276" w:lineRule="auto"/>
        <w:jc w:val="center"/>
      </w:pPr>
      <w:r>
        <w:t>Amen</w:t>
      </w:r>
    </w:p>
    <w:p w:rsidR="004626B6" w:rsidRPr="00B165DD" w:rsidRDefault="00E64D8C" w:rsidP="00B165DD">
      <w:pPr>
        <w:spacing w:line="276" w:lineRule="auto"/>
        <w:jc w:val="right"/>
        <w:rPr>
          <w:i/>
        </w:rPr>
      </w:pPr>
      <w:r>
        <w:rPr>
          <w:i/>
        </w:rPr>
        <w:t>Source : Diocèse de Paris</w:t>
      </w:r>
    </w:p>
    <w:sectPr w:rsidR="004626B6" w:rsidRPr="00B165DD" w:rsidSect="005E249D">
      <w:headerReference w:type="default" r:id="rId7"/>
      <w:footerReference w:type="default" r:id="rId8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DFB" w:rsidRDefault="00423DFB" w:rsidP="000F239D">
      <w:r>
        <w:separator/>
      </w:r>
    </w:p>
  </w:endnote>
  <w:endnote w:type="continuationSeparator" w:id="1">
    <w:p w:rsidR="00423DFB" w:rsidRDefault="00423DFB" w:rsidP="000F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88844"/>
      <w:docPartObj>
        <w:docPartGallery w:val="Page Numbers (Bottom of Page)"/>
        <w:docPartUnique/>
      </w:docPartObj>
    </w:sdtPr>
    <w:sdtContent>
      <w:p w:rsidR="001C6A45" w:rsidRDefault="00675205">
        <w:pPr>
          <w:pStyle w:val="Pieddepage"/>
          <w:jc w:val="center"/>
        </w:pPr>
        <w:fldSimple w:instr=" PAGE   \* MERGEFORMAT ">
          <w:r w:rsidR="00FC460D">
            <w:rPr>
              <w:noProof/>
            </w:rPr>
            <w:t>9</w:t>
          </w:r>
        </w:fldSimple>
      </w:p>
    </w:sdtContent>
  </w:sdt>
  <w:p w:rsidR="001C6A45" w:rsidRDefault="001C6A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DFB" w:rsidRDefault="00423DFB" w:rsidP="000F239D">
      <w:r>
        <w:separator/>
      </w:r>
    </w:p>
  </w:footnote>
  <w:footnote w:type="continuationSeparator" w:id="1">
    <w:p w:rsidR="00423DFB" w:rsidRDefault="00423DFB" w:rsidP="000F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45" w:rsidRDefault="001C6A45">
    <w:pPr>
      <w:pStyle w:val="En-tte"/>
    </w:pPr>
    <w:r>
      <w:rPr>
        <w:noProof/>
      </w:rPr>
      <w:drawing>
        <wp:inline distT="0" distB="0" distL="0" distR="0">
          <wp:extent cx="745225" cy="532263"/>
          <wp:effectExtent l="19050" t="0" r="0" b="0"/>
          <wp:docPr id="2" name="Image 2" descr="C:\Users\Laure\Documents\VPLV\Logo 2016 Petit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\Documents\VPLV\Logo 2016 Petit for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67" cy="532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A45" w:rsidRDefault="001C6A4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5502"/>
    <w:rsid w:val="000242B9"/>
    <w:rsid w:val="00050DBF"/>
    <w:rsid w:val="0008486F"/>
    <w:rsid w:val="000C3CB6"/>
    <w:rsid w:val="000F239D"/>
    <w:rsid w:val="000F2F78"/>
    <w:rsid w:val="00142BF1"/>
    <w:rsid w:val="0014651A"/>
    <w:rsid w:val="001B53E0"/>
    <w:rsid w:val="001C6A45"/>
    <w:rsid w:val="001E0BB7"/>
    <w:rsid w:val="001E1A9B"/>
    <w:rsid w:val="00245C99"/>
    <w:rsid w:val="00280E7A"/>
    <w:rsid w:val="00287F63"/>
    <w:rsid w:val="002952AE"/>
    <w:rsid w:val="00297EC2"/>
    <w:rsid w:val="00307B7B"/>
    <w:rsid w:val="00314036"/>
    <w:rsid w:val="003363A6"/>
    <w:rsid w:val="00346008"/>
    <w:rsid w:val="0035033D"/>
    <w:rsid w:val="00351C41"/>
    <w:rsid w:val="00353E93"/>
    <w:rsid w:val="00353F89"/>
    <w:rsid w:val="003831D3"/>
    <w:rsid w:val="00387DCF"/>
    <w:rsid w:val="003C3EB6"/>
    <w:rsid w:val="003D3BFC"/>
    <w:rsid w:val="0040651B"/>
    <w:rsid w:val="00423DFB"/>
    <w:rsid w:val="0043675D"/>
    <w:rsid w:val="004626B6"/>
    <w:rsid w:val="00474646"/>
    <w:rsid w:val="00496356"/>
    <w:rsid w:val="00496B0D"/>
    <w:rsid w:val="004A5B03"/>
    <w:rsid w:val="004B4957"/>
    <w:rsid w:val="00500B24"/>
    <w:rsid w:val="00510146"/>
    <w:rsid w:val="00546622"/>
    <w:rsid w:val="005723BE"/>
    <w:rsid w:val="00572FAC"/>
    <w:rsid w:val="0058209F"/>
    <w:rsid w:val="0058275D"/>
    <w:rsid w:val="00585573"/>
    <w:rsid w:val="005B5CE3"/>
    <w:rsid w:val="005D0215"/>
    <w:rsid w:val="005E104C"/>
    <w:rsid w:val="005E249D"/>
    <w:rsid w:val="005E6C36"/>
    <w:rsid w:val="00602F60"/>
    <w:rsid w:val="006310CC"/>
    <w:rsid w:val="006449BD"/>
    <w:rsid w:val="0066413D"/>
    <w:rsid w:val="00675205"/>
    <w:rsid w:val="006A20EB"/>
    <w:rsid w:val="006B303B"/>
    <w:rsid w:val="006B6BAF"/>
    <w:rsid w:val="006C7519"/>
    <w:rsid w:val="006E5163"/>
    <w:rsid w:val="00701197"/>
    <w:rsid w:val="00732E68"/>
    <w:rsid w:val="00767B73"/>
    <w:rsid w:val="0079088F"/>
    <w:rsid w:val="007E5659"/>
    <w:rsid w:val="008012DC"/>
    <w:rsid w:val="00824DC1"/>
    <w:rsid w:val="008259E7"/>
    <w:rsid w:val="008518F2"/>
    <w:rsid w:val="009026B4"/>
    <w:rsid w:val="00907DA6"/>
    <w:rsid w:val="0093010E"/>
    <w:rsid w:val="009666C9"/>
    <w:rsid w:val="0097390B"/>
    <w:rsid w:val="00996D19"/>
    <w:rsid w:val="00997DA9"/>
    <w:rsid w:val="009A4856"/>
    <w:rsid w:val="009F0E85"/>
    <w:rsid w:val="009F1D2A"/>
    <w:rsid w:val="00A009C2"/>
    <w:rsid w:val="00A4315B"/>
    <w:rsid w:val="00A47BE0"/>
    <w:rsid w:val="00AA207A"/>
    <w:rsid w:val="00AE61F6"/>
    <w:rsid w:val="00B165DD"/>
    <w:rsid w:val="00B7078B"/>
    <w:rsid w:val="00B71509"/>
    <w:rsid w:val="00B82FF9"/>
    <w:rsid w:val="00B961E5"/>
    <w:rsid w:val="00BB4DF8"/>
    <w:rsid w:val="00BC1E1F"/>
    <w:rsid w:val="00C22640"/>
    <w:rsid w:val="00C368B3"/>
    <w:rsid w:val="00C411C7"/>
    <w:rsid w:val="00CB3212"/>
    <w:rsid w:val="00CB58EF"/>
    <w:rsid w:val="00CD3117"/>
    <w:rsid w:val="00CF41ED"/>
    <w:rsid w:val="00D127DF"/>
    <w:rsid w:val="00D254EA"/>
    <w:rsid w:val="00D732B3"/>
    <w:rsid w:val="00DA6089"/>
    <w:rsid w:val="00DF017B"/>
    <w:rsid w:val="00E12150"/>
    <w:rsid w:val="00E22E9E"/>
    <w:rsid w:val="00E40A5F"/>
    <w:rsid w:val="00E5205B"/>
    <w:rsid w:val="00E64D8C"/>
    <w:rsid w:val="00E66FAA"/>
    <w:rsid w:val="00EB3683"/>
    <w:rsid w:val="00EC7B7A"/>
    <w:rsid w:val="00ED3DAC"/>
    <w:rsid w:val="00ED4466"/>
    <w:rsid w:val="00EF0A1D"/>
    <w:rsid w:val="00EF524D"/>
    <w:rsid w:val="00F2518F"/>
    <w:rsid w:val="00F36BBF"/>
    <w:rsid w:val="00FA5502"/>
    <w:rsid w:val="00FC460D"/>
    <w:rsid w:val="00FD11A4"/>
    <w:rsid w:val="00FE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A6"/>
  </w:style>
  <w:style w:type="paragraph" w:styleId="Titre1">
    <w:name w:val="heading 1"/>
    <w:basedOn w:val="Normal"/>
    <w:next w:val="Normal"/>
    <w:link w:val="Titre1Car"/>
    <w:uiPriority w:val="9"/>
    <w:qFormat/>
    <w:rsid w:val="000F2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B7078B"/>
    <w:pPr>
      <w:spacing w:after="200" w:line="276" w:lineRule="auto"/>
      <w:jc w:val="both"/>
    </w:pPr>
    <w:rPr>
      <w:rFonts w:asciiTheme="majorHAnsi" w:eastAsiaTheme="minorHAnsi" w:hAnsiTheme="majorHAnsi"/>
      <w:b/>
      <w:i/>
      <w:sz w:val="22"/>
      <w:szCs w:val="22"/>
      <w:lang w:eastAsia="en-US"/>
    </w:rPr>
  </w:style>
  <w:style w:type="character" w:customStyle="1" w:styleId="Style1Car">
    <w:name w:val="Style1 Car"/>
    <w:basedOn w:val="Policepardfaut"/>
    <w:link w:val="Style1"/>
    <w:rsid w:val="00B7078B"/>
    <w:rPr>
      <w:rFonts w:asciiTheme="majorHAnsi" w:eastAsiaTheme="minorHAnsi" w:hAnsiTheme="majorHAnsi"/>
      <w:b/>
      <w:i/>
      <w:sz w:val="22"/>
      <w:szCs w:val="22"/>
      <w:lang w:eastAsia="en-US"/>
    </w:rPr>
  </w:style>
  <w:style w:type="paragraph" w:customStyle="1" w:styleId="Style2">
    <w:name w:val="Style2"/>
    <w:basedOn w:val="Normal"/>
    <w:link w:val="Style2Car"/>
    <w:qFormat/>
    <w:rsid w:val="00B7078B"/>
    <w:pPr>
      <w:jc w:val="center"/>
    </w:pPr>
    <w:rPr>
      <w:b/>
      <w:i/>
      <w:sz w:val="28"/>
      <w:szCs w:val="28"/>
    </w:rPr>
  </w:style>
  <w:style w:type="character" w:customStyle="1" w:styleId="Style2Car">
    <w:name w:val="Style2 Car"/>
    <w:basedOn w:val="Policepardfaut"/>
    <w:link w:val="Style2"/>
    <w:rsid w:val="00B7078B"/>
    <w:rPr>
      <w:b/>
      <w:i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0F239D"/>
    <w:pPr>
      <w:spacing w:line="276" w:lineRule="auto"/>
      <w:jc w:val="center"/>
    </w:pPr>
    <w:rPr>
      <w:b/>
      <w:i/>
      <w:sz w:val="44"/>
      <w:szCs w:val="44"/>
    </w:rPr>
  </w:style>
  <w:style w:type="paragraph" w:styleId="En-tte">
    <w:name w:val="header"/>
    <w:basedOn w:val="Normal"/>
    <w:link w:val="En-tt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Style3Car">
    <w:name w:val="Style3 Car"/>
    <w:basedOn w:val="Policepardfaut"/>
    <w:link w:val="Style3"/>
    <w:rsid w:val="000F239D"/>
    <w:rPr>
      <w:b/>
      <w:i/>
      <w:sz w:val="44"/>
      <w:szCs w:val="44"/>
    </w:rPr>
  </w:style>
  <w:style w:type="character" w:customStyle="1" w:styleId="En-tteCar">
    <w:name w:val="En-tête Car"/>
    <w:basedOn w:val="Policepardfaut"/>
    <w:link w:val="En-tte"/>
    <w:uiPriority w:val="99"/>
    <w:rsid w:val="000F239D"/>
  </w:style>
  <w:style w:type="paragraph" w:styleId="Pieddepage">
    <w:name w:val="footer"/>
    <w:basedOn w:val="Normal"/>
    <w:link w:val="Pieddepag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39D"/>
  </w:style>
  <w:style w:type="character" w:customStyle="1" w:styleId="Titre1Car">
    <w:name w:val="Titre 1 Car"/>
    <w:basedOn w:val="Policepardfaut"/>
    <w:link w:val="Titre1"/>
    <w:uiPriority w:val="9"/>
    <w:rsid w:val="000F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239D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F239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F239D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F239D"/>
    <w:pPr>
      <w:spacing w:after="100"/>
      <w:ind w:left="240"/>
    </w:pPr>
  </w:style>
  <w:style w:type="paragraph" w:customStyle="1" w:styleId="Style30">
    <w:name w:val="Style 3"/>
    <w:basedOn w:val="Normal"/>
    <w:link w:val="Style3Car0"/>
    <w:qFormat/>
    <w:rsid w:val="000F239D"/>
    <w:pPr>
      <w:jc w:val="center"/>
    </w:pPr>
    <w:rPr>
      <w:i/>
    </w:rPr>
  </w:style>
  <w:style w:type="character" w:customStyle="1" w:styleId="Style3Car0">
    <w:name w:val="Style 3 Car"/>
    <w:basedOn w:val="Policepardfaut"/>
    <w:link w:val="Style30"/>
    <w:rsid w:val="000F239D"/>
    <w:rPr>
      <w:i/>
    </w:rPr>
  </w:style>
  <w:style w:type="paragraph" w:styleId="TM3">
    <w:name w:val="toc 3"/>
    <w:basedOn w:val="Normal"/>
    <w:next w:val="Normal"/>
    <w:autoRedefine/>
    <w:uiPriority w:val="39"/>
    <w:unhideWhenUsed/>
    <w:rsid w:val="00ED3DAC"/>
    <w:pPr>
      <w:spacing w:after="100"/>
      <w:ind w:left="480"/>
    </w:pPr>
  </w:style>
  <w:style w:type="character" w:styleId="Marquedecommentaire">
    <w:name w:val="annotation reference"/>
    <w:basedOn w:val="Policepardfaut"/>
    <w:uiPriority w:val="99"/>
    <w:semiHidden/>
    <w:unhideWhenUsed/>
    <w:rsid w:val="00631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0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1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0CC"/>
    <w:rPr>
      <w:b/>
      <w:bCs/>
    </w:rPr>
  </w:style>
  <w:style w:type="paragraph" w:styleId="NormalWeb">
    <w:name w:val="Normal (Web)"/>
    <w:basedOn w:val="Normal"/>
    <w:uiPriority w:val="99"/>
    <w:unhideWhenUsed/>
    <w:rsid w:val="000848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link w:val="Style4Car"/>
    <w:qFormat/>
    <w:rsid w:val="00A4315B"/>
    <w:pPr>
      <w:jc w:val="center"/>
    </w:pPr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paragraph" w:customStyle="1" w:styleId="Style5">
    <w:name w:val="Style5"/>
    <w:basedOn w:val="Style4"/>
    <w:link w:val="Style5Car"/>
    <w:qFormat/>
    <w:rsid w:val="00A4315B"/>
    <w:rPr>
      <w:sz w:val="28"/>
      <w:szCs w:val="28"/>
    </w:rPr>
  </w:style>
  <w:style w:type="character" w:customStyle="1" w:styleId="Style4Car">
    <w:name w:val="Style4 Car"/>
    <w:basedOn w:val="Policepardfaut"/>
    <w:link w:val="Style4"/>
    <w:rsid w:val="00A4315B"/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character" w:customStyle="1" w:styleId="Style5Car">
    <w:name w:val="Style5 Car"/>
    <w:basedOn w:val="Style4Car"/>
    <w:link w:val="Style5"/>
    <w:rsid w:val="00A4315B"/>
    <w:rPr>
      <w:sz w:val="28"/>
      <w:szCs w:val="28"/>
    </w:rPr>
  </w:style>
  <w:style w:type="character" w:customStyle="1" w:styleId="apple-converted-space">
    <w:name w:val="apple-converted-space"/>
    <w:basedOn w:val="Policepardfaut"/>
    <w:rsid w:val="00DF017B"/>
  </w:style>
  <w:style w:type="character" w:styleId="Accentuation">
    <w:name w:val="Emphasis"/>
    <w:basedOn w:val="Policepardfaut"/>
    <w:qFormat/>
    <w:rsid w:val="00FD11A4"/>
    <w:rPr>
      <w:i/>
      <w:iCs/>
    </w:rPr>
  </w:style>
  <w:style w:type="character" w:styleId="lev">
    <w:name w:val="Strong"/>
    <w:basedOn w:val="Policepardfaut"/>
    <w:qFormat/>
    <w:rsid w:val="00FD11A4"/>
    <w:rPr>
      <w:b/>
      <w:bCs/>
    </w:rPr>
  </w:style>
  <w:style w:type="paragraph" w:customStyle="1" w:styleId="NormalWeb5">
    <w:name w:val="Normal (Web)5"/>
    <w:basedOn w:val="Normal"/>
    <w:rsid w:val="00FD11A4"/>
    <w:pPr>
      <w:spacing w:after="240" w:line="288" w:lineRule="auto"/>
      <w:jc w:val="both"/>
    </w:pPr>
    <w:rPr>
      <w:rFonts w:ascii="Times New Roman" w:eastAsia="Times New Roman" w:hAnsi="Times New Roman" w:cs="Times New Roman"/>
      <w:color w:val="FFFFFF"/>
    </w:rPr>
  </w:style>
  <w:style w:type="paragraph" w:customStyle="1" w:styleId="paragraph">
    <w:name w:val="paragraph"/>
    <w:basedOn w:val="Normal"/>
    <w:rsid w:val="008518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8518F2"/>
  </w:style>
  <w:style w:type="character" w:customStyle="1" w:styleId="eop">
    <w:name w:val="eop"/>
    <w:basedOn w:val="Policepardfaut"/>
    <w:rsid w:val="008518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A0D2791-EC52-4902-A799-E567EE20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1933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Palluel</dc:creator>
  <cp:lastModifiedBy>Perso</cp:lastModifiedBy>
  <cp:revision>5</cp:revision>
  <cp:lastPrinted>2016-10-06T08:09:00Z</cp:lastPrinted>
  <dcterms:created xsi:type="dcterms:W3CDTF">2016-10-15T16:27:00Z</dcterms:created>
  <dcterms:modified xsi:type="dcterms:W3CDTF">2017-10-11T19:38:00Z</dcterms:modified>
</cp:coreProperties>
</file>